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56E76" w:rsidRDefault="00D56E76">
      <w:pPr>
        <w:pBdr>
          <w:top w:val="nil"/>
          <w:left w:val="nil"/>
          <w:bottom w:val="nil"/>
          <w:right w:val="nil"/>
          <w:between w:val="nil"/>
        </w:pBdr>
        <w:spacing w:after="0" w:line="276" w:lineRule="auto"/>
        <w:jc w:val="center"/>
        <w:rPr>
          <w:rFonts w:ascii="Arial" w:eastAsia="Arial" w:hAnsi="Arial" w:cs="Arial"/>
          <w:b/>
          <w:color w:val="000000"/>
          <w:sz w:val="30"/>
          <w:szCs w:val="30"/>
        </w:rPr>
      </w:pPr>
    </w:p>
    <w:p w:rsidR="00A414C2" w:rsidRDefault="00B35F0B">
      <w:pPr>
        <w:pBdr>
          <w:top w:val="nil"/>
          <w:left w:val="nil"/>
          <w:bottom w:val="nil"/>
          <w:right w:val="nil"/>
          <w:between w:val="nil"/>
        </w:pBdr>
        <w:spacing w:after="0" w:line="276" w:lineRule="auto"/>
        <w:jc w:val="center"/>
        <w:rPr>
          <w:rFonts w:ascii="Arial" w:eastAsia="Arial" w:hAnsi="Arial" w:cs="Arial"/>
          <w:b/>
          <w:color w:val="000000"/>
          <w:sz w:val="30"/>
          <w:szCs w:val="30"/>
        </w:rPr>
      </w:pPr>
      <w:r>
        <w:rPr>
          <w:rFonts w:ascii="Arial" w:eastAsia="Arial" w:hAnsi="Arial" w:cs="Arial"/>
          <w:b/>
          <w:color w:val="000000"/>
          <w:sz w:val="30"/>
          <w:szCs w:val="30"/>
        </w:rPr>
        <w:t>FEDERACIÓ CATALANA DE PUERI CANTORES</w:t>
      </w:r>
    </w:p>
    <w:p w:rsidR="00D56E76" w:rsidRDefault="00D56E76" w:rsidP="00D56E76">
      <w:pPr>
        <w:pBdr>
          <w:top w:val="nil"/>
          <w:left w:val="nil"/>
          <w:bottom w:val="nil"/>
          <w:right w:val="nil"/>
          <w:between w:val="nil"/>
        </w:pBdr>
        <w:spacing w:after="0" w:line="276" w:lineRule="auto"/>
        <w:ind w:left="-284" w:right="-285"/>
        <w:jc w:val="center"/>
        <w:rPr>
          <w:rFonts w:ascii="Arial" w:eastAsia="Arial" w:hAnsi="Arial" w:cs="Arial"/>
          <w:b/>
          <w:color w:val="000000"/>
          <w:sz w:val="30"/>
          <w:szCs w:val="30"/>
        </w:rPr>
      </w:pPr>
      <w:r>
        <w:rPr>
          <w:rFonts w:ascii="Arial" w:eastAsia="Arial" w:hAnsi="Arial" w:cs="Arial"/>
          <w:b/>
          <w:color w:val="000000"/>
          <w:sz w:val="30"/>
          <w:szCs w:val="30"/>
        </w:rPr>
        <w:t>Moviment internacional de nens que canten la glòria de Déu</w:t>
      </w:r>
    </w:p>
    <w:p w:rsidR="00A414C2" w:rsidRDefault="00A414C2">
      <w:pPr>
        <w:pBdr>
          <w:top w:val="nil"/>
          <w:left w:val="nil"/>
          <w:bottom w:val="nil"/>
          <w:right w:val="nil"/>
          <w:between w:val="nil"/>
        </w:pBdr>
        <w:spacing w:after="0" w:line="276" w:lineRule="auto"/>
        <w:jc w:val="center"/>
        <w:rPr>
          <w:rFonts w:ascii="Arial" w:eastAsia="Arial" w:hAnsi="Arial" w:cs="Arial"/>
          <w:b/>
          <w:color w:val="000000"/>
          <w:sz w:val="30"/>
          <w:szCs w:val="30"/>
        </w:rPr>
      </w:pPr>
    </w:p>
    <w:p w:rsidR="006D6B91" w:rsidRPr="00B35F0B" w:rsidRDefault="006D6B91" w:rsidP="006D6B91">
      <w:pPr>
        <w:shd w:val="clear" w:color="auto" w:fill="FFFFFF"/>
        <w:spacing w:before="100" w:beforeAutospacing="1" w:after="100" w:afterAutospacing="1" w:line="240" w:lineRule="auto"/>
        <w:ind w:left="-567" w:right="-568"/>
        <w:rPr>
          <w:rFonts w:ascii="Arial" w:eastAsia="Times New Roman" w:hAnsi="Arial" w:cs="Arial"/>
          <w:b/>
          <w:sz w:val="20"/>
          <w:szCs w:val="20"/>
          <w:u w:val="single"/>
          <w:lang w:val="es-ES"/>
        </w:rPr>
      </w:pPr>
      <w:r>
        <w:rPr>
          <w:rFonts w:ascii="Arial" w:eastAsia="Times New Roman" w:hAnsi="Arial" w:cs="Arial"/>
          <w:b/>
          <w:sz w:val="20"/>
          <w:szCs w:val="20"/>
          <w:u w:val="single"/>
          <w:lang w:val="es-ES"/>
        </w:rPr>
        <w:t>ANY 2018: 42 EDICIÓ DEL CONGRÉ</w:t>
      </w:r>
      <w:r w:rsidRPr="008257F1">
        <w:rPr>
          <w:rFonts w:ascii="Arial" w:eastAsia="Times New Roman" w:hAnsi="Arial" w:cs="Arial"/>
          <w:b/>
          <w:sz w:val="20"/>
          <w:szCs w:val="20"/>
          <w:u w:val="single"/>
          <w:lang w:val="es-ES"/>
        </w:rPr>
        <w:t>S INTERNACIONAL DE PUERI CANTORES A BARCELONA</w:t>
      </w:r>
    </w:p>
    <w:p w:rsidR="006D6B91" w:rsidRPr="004860AA" w:rsidRDefault="006D6B91" w:rsidP="006D6B91">
      <w:pPr>
        <w:pStyle w:val="Ttulo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360" w:lineRule="auto"/>
        <w:ind w:left="-567" w:right="-568"/>
        <w:jc w:val="both"/>
        <w:rPr>
          <w:rFonts w:ascii="Arial" w:eastAsia="Arial" w:hAnsi="Arial" w:cs="Arial"/>
          <w:b w:val="0"/>
          <w:sz w:val="22"/>
          <w:szCs w:val="22"/>
        </w:rPr>
      </w:pPr>
      <w:r w:rsidRPr="008257F1">
        <w:rPr>
          <w:rFonts w:ascii="Arial" w:eastAsia="Arial" w:hAnsi="Arial" w:cs="Arial"/>
          <w:b w:val="0"/>
          <w:sz w:val="20"/>
          <w:szCs w:val="20"/>
        </w:rPr>
        <w:t xml:space="preserve">El </w:t>
      </w:r>
      <w:r w:rsidRPr="008257F1">
        <w:rPr>
          <w:rFonts w:ascii="Arial" w:eastAsia="Arial" w:hAnsi="Arial" w:cs="Arial"/>
          <w:sz w:val="20"/>
          <w:szCs w:val="20"/>
        </w:rPr>
        <w:t xml:space="preserve">Congrés Internacional de </w:t>
      </w:r>
      <w:proofErr w:type="spellStart"/>
      <w:r w:rsidRPr="008257F1">
        <w:rPr>
          <w:rFonts w:ascii="Arial" w:eastAsia="Arial" w:hAnsi="Arial" w:cs="Arial"/>
          <w:sz w:val="20"/>
          <w:szCs w:val="20"/>
        </w:rPr>
        <w:t>Pueri</w:t>
      </w:r>
      <w:proofErr w:type="spellEnd"/>
      <w:r w:rsidRPr="008257F1">
        <w:rPr>
          <w:rFonts w:ascii="Arial" w:eastAsia="Arial" w:hAnsi="Arial" w:cs="Arial"/>
          <w:sz w:val="20"/>
          <w:szCs w:val="20"/>
        </w:rPr>
        <w:t xml:space="preserve"> Cantores </w:t>
      </w:r>
      <w:r w:rsidRPr="008257F1">
        <w:rPr>
          <w:rFonts w:ascii="Arial" w:eastAsia="Arial" w:hAnsi="Arial" w:cs="Arial"/>
          <w:b w:val="0"/>
          <w:sz w:val="20"/>
          <w:szCs w:val="20"/>
        </w:rPr>
        <w:t>(nens cantaires en llatí),</w:t>
      </w:r>
      <w:r w:rsidRPr="008257F1">
        <w:rPr>
          <w:rFonts w:ascii="Arial" w:eastAsia="Arial" w:hAnsi="Arial" w:cs="Arial"/>
          <w:sz w:val="20"/>
          <w:szCs w:val="20"/>
        </w:rPr>
        <w:t xml:space="preserve"> </w:t>
      </w:r>
      <w:r w:rsidRPr="008257F1">
        <w:rPr>
          <w:rFonts w:ascii="Arial" w:eastAsia="Arial" w:hAnsi="Arial" w:cs="Arial"/>
          <w:b w:val="0"/>
          <w:sz w:val="20"/>
          <w:szCs w:val="20"/>
        </w:rPr>
        <w:t xml:space="preserve">organitzat aquest any a </w:t>
      </w:r>
      <w:r w:rsidRPr="008257F1">
        <w:rPr>
          <w:rFonts w:ascii="Arial" w:eastAsia="Arial" w:hAnsi="Arial" w:cs="Arial"/>
          <w:sz w:val="20"/>
          <w:szCs w:val="20"/>
        </w:rPr>
        <w:t xml:space="preserve">Barcelona </w:t>
      </w:r>
      <w:r w:rsidRPr="008257F1">
        <w:rPr>
          <w:rFonts w:ascii="Arial" w:eastAsia="Arial" w:hAnsi="Arial" w:cs="Arial"/>
          <w:b w:val="0"/>
          <w:sz w:val="20"/>
          <w:szCs w:val="20"/>
        </w:rPr>
        <w:t xml:space="preserve">per la </w:t>
      </w:r>
      <w:r w:rsidRPr="008257F1">
        <w:rPr>
          <w:rFonts w:ascii="Arial" w:eastAsia="Arial" w:hAnsi="Arial" w:cs="Arial"/>
          <w:sz w:val="20"/>
          <w:szCs w:val="20"/>
        </w:rPr>
        <w:t xml:space="preserve">Federació Catalana de </w:t>
      </w:r>
      <w:proofErr w:type="spellStart"/>
      <w:r w:rsidRPr="008257F1">
        <w:rPr>
          <w:rFonts w:ascii="Arial" w:eastAsia="Arial" w:hAnsi="Arial" w:cs="Arial"/>
          <w:sz w:val="20"/>
          <w:szCs w:val="20"/>
        </w:rPr>
        <w:t>Pueri</w:t>
      </w:r>
      <w:proofErr w:type="spellEnd"/>
      <w:r w:rsidRPr="008257F1">
        <w:rPr>
          <w:rFonts w:ascii="Arial" w:eastAsia="Arial" w:hAnsi="Arial" w:cs="Arial"/>
          <w:sz w:val="20"/>
          <w:szCs w:val="20"/>
        </w:rPr>
        <w:t xml:space="preserve"> Cantores</w:t>
      </w:r>
      <w:r w:rsidRPr="008257F1">
        <w:rPr>
          <w:rFonts w:ascii="Arial" w:eastAsia="Arial" w:hAnsi="Arial" w:cs="Arial"/>
          <w:b w:val="0"/>
          <w:sz w:val="20"/>
          <w:szCs w:val="20"/>
        </w:rPr>
        <w:t xml:space="preserve">, tindrà lloc de </w:t>
      </w:r>
      <w:r w:rsidRPr="008257F1">
        <w:rPr>
          <w:rFonts w:ascii="Arial" w:eastAsia="Arial" w:hAnsi="Arial" w:cs="Arial"/>
          <w:sz w:val="20"/>
          <w:szCs w:val="20"/>
        </w:rPr>
        <w:t xml:space="preserve">l’11 </w:t>
      </w:r>
      <w:r w:rsidRPr="008257F1">
        <w:rPr>
          <w:rFonts w:ascii="Arial" w:eastAsia="Arial" w:hAnsi="Arial" w:cs="Arial"/>
          <w:b w:val="0"/>
          <w:sz w:val="20"/>
          <w:szCs w:val="20"/>
        </w:rPr>
        <w:t xml:space="preserve">al </w:t>
      </w:r>
      <w:r w:rsidRPr="008257F1">
        <w:rPr>
          <w:rFonts w:ascii="Arial" w:eastAsia="Arial" w:hAnsi="Arial" w:cs="Arial"/>
          <w:sz w:val="20"/>
          <w:szCs w:val="20"/>
        </w:rPr>
        <w:t>15 de juliol</w:t>
      </w:r>
      <w:r w:rsidRPr="008257F1">
        <w:rPr>
          <w:rFonts w:ascii="Arial" w:eastAsia="Arial" w:hAnsi="Arial" w:cs="Arial"/>
          <w:b w:val="0"/>
          <w:sz w:val="20"/>
          <w:szCs w:val="20"/>
        </w:rPr>
        <w:t xml:space="preserve">. Una celebració </w:t>
      </w:r>
      <w:r w:rsidRPr="008257F1">
        <w:rPr>
          <w:rFonts w:ascii="Arial" w:eastAsia="Arial" w:hAnsi="Arial" w:cs="Arial"/>
          <w:sz w:val="20"/>
          <w:szCs w:val="20"/>
        </w:rPr>
        <w:t xml:space="preserve">cultural mundial </w:t>
      </w:r>
      <w:r w:rsidRPr="008257F1">
        <w:rPr>
          <w:rFonts w:ascii="Arial" w:eastAsia="Arial" w:hAnsi="Arial" w:cs="Arial"/>
          <w:b w:val="0"/>
          <w:sz w:val="20"/>
          <w:szCs w:val="20"/>
        </w:rPr>
        <w:t xml:space="preserve">que reunirà </w:t>
      </w:r>
      <w:r w:rsidRPr="008257F1">
        <w:rPr>
          <w:rFonts w:ascii="Arial" w:eastAsia="Arial" w:hAnsi="Arial" w:cs="Arial"/>
          <w:sz w:val="20"/>
          <w:szCs w:val="20"/>
        </w:rPr>
        <w:t>4.</w:t>
      </w:r>
      <w:r w:rsidR="00827147">
        <w:rPr>
          <w:rFonts w:ascii="Arial" w:eastAsia="Arial" w:hAnsi="Arial" w:cs="Arial"/>
          <w:sz w:val="20"/>
          <w:szCs w:val="20"/>
        </w:rPr>
        <w:t>000 nens cantaires de 14</w:t>
      </w:r>
      <w:bookmarkStart w:id="0" w:name="_GoBack"/>
      <w:bookmarkEnd w:id="0"/>
      <w:r w:rsidRPr="008257F1">
        <w:rPr>
          <w:rFonts w:ascii="Arial" w:eastAsia="Arial" w:hAnsi="Arial" w:cs="Arial"/>
          <w:sz w:val="20"/>
          <w:szCs w:val="20"/>
        </w:rPr>
        <w:t xml:space="preserve"> nacionalitats</w:t>
      </w:r>
      <w:r w:rsidRPr="008257F1">
        <w:rPr>
          <w:rFonts w:ascii="Arial" w:eastAsia="Arial" w:hAnsi="Arial" w:cs="Arial"/>
          <w:b w:val="0"/>
          <w:sz w:val="20"/>
          <w:szCs w:val="20"/>
        </w:rPr>
        <w:t xml:space="preserve"> (Alemanya, Àustria, Bèlgica, Canadà, Catalunya, Espanya, França, Itàlia, Lituània, Polònia, Suècia i EUA), a més de 45 capellans de tot el món i un bisbe del Canadà. Barcelona va acollir l’any 1998 el Congrés i ara, 20 anys després, tornarà a ser la seu d’aquesta  42ª edició</w:t>
      </w:r>
      <w:r>
        <w:rPr>
          <w:rFonts w:ascii="Arial" w:eastAsia="Arial" w:hAnsi="Arial" w:cs="Arial"/>
          <w:b w:val="0"/>
          <w:sz w:val="22"/>
          <w:szCs w:val="22"/>
        </w:rPr>
        <w:t>.</w:t>
      </w:r>
    </w:p>
    <w:p w:rsidR="006D6B91" w:rsidRDefault="006D6B91" w:rsidP="006D6B91">
      <w:pPr>
        <w:pBdr>
          <w:top w:val="nil"/>
          <w:left w:val="nil"/>
          <w:bottom w:val="nil"/>
          <w:right w:val="nil"/>
          <w:between w:val="nil"/>
        </w:pBdr>
        <w:jc w:val="center"/>
        <w:rPr>
          <w:color w:val="000000"/>
        </w:rPr>
      </w:pPr>
      <w:r>
        <w:rPr>
          <w:noProof/>
          <w:color w:val="000000"/>
          <w:lang w:val="es-ES"/>
        </w:rPr>
        <w:drawing>
          <wp:anchor distT="0" distB="0" distL="114300" distR="114300" simplePos="0" relativeHeight="251744256" behindDoc="0" locked="0" layoutInCell="1" allowOverlap="1" wp14:anchorId="41106F11" wp14:editId="2E81AB9B">
            <wp:simplePos x="0" y="0"/>
            <wp:positionH relativeFrom="column">
              <wp:posOffset>1443990</wp:posOffset>
            </wp:positionH>
            <wp:positionV relativeFrom="paragraph">
              <wp:posOffset>13335</wp:posOffset>
            </wp:positionV>
            <wp:extent cx="4286250" cy="2600325"/>
            <wp:effectExtent l="0" t="0" r="0" b="9525"/>
            <wp:wrapSquare wrapText="bothSides"/>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8" cstate="print">
                      <a:extLst>
                        <a:ext uri="{28A0092B-C50C-407E-A947-70E740481C1C}">
                          <a14:useLocalDpi xmlns:a14="http://schemas.microsoft.com/office/drawing/2010/main" val="0"/>
                        </a:ext>
                      </a:extLst>
                    </a:blip>
                    <a:srcRect t="1755" b="2456"/>
                    <a:stretch/>
                  </pic:blipFill>
                  <pic:spPr bwMode="auto">
                    <a:xfrm>
                      <a:off x="0" y="0"/>
                      <a:ext cx="428625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6B91" w:rsidRDefault="006D6B91" w:rsidP="006D6B91">
      <w:pPr>
        <w:pBdr>
          <w:top w:val="nil"/>
          <w:left w:val="nil"/>
          <w:bottom w:val="nil"/>
          <w:right w:val="nil"/>
          <w:between w:val="nil"/>
        </w:pBdr>
        <w:rPr>
          <w:color w:val="000000"/>
        </w:rPr>
      </w:pPr>
    </w:p>
    <w:p w:rsidR="006D6B91" w:rsidRDefault="006D6B91" w:rsidP="006D6B91">
      <w:pPr>
        <w:pBdr>
          <w:top w:val="nil"/>
          <w:left w:val="nil"/>
          <w:bottom w:val="nil"/>
          <w:right w:val="nil"/>
          <w:between w:val="nil"/>
        </w:pBdr>
        <w:spacing w:line="360" w:lineRule="auto"/>
        <w:jc w:val="both"/>
        <w:rPr>
          <w:rFonts w:ascii="Arial" w:eastAsia="Arial" w:hAnsi="Arial" w:cs="Arial"/>
          <w:color w:val="000000"/>
        </w:rPr>
      </w:pPr>
    </w:p>
    <w:p w:rsidR="006D6B91" w:rsidRDefault="006D6B91" w:rsidP="006D6B91">
      <w:pPr>
        <w:pBdr>
          <w:top w:val="nil"/>
          <w:left w:val="nil"/>
          <w:bottom w:val="nil"/>
          <w:right w:val="nil"/>
          <w:between w:val="nil"/>
        </w:pBdr>
        <w:spacing w:line="360" w:lineRule="auto"/>
        <w:jc w:val="both"/>
        <w:rPr>
          <w:rFonts w:ascii="Arial" w:eastAsia="Arial" w:hAnsi="Arial" w:cs="Arial"/>
          <w:b/>
          <w:color w:val="000000"/>
        </w:rPr>
      </w:pPr>
    </w:p>
    <w:p w:rsidR="006D6B91" w:rsidRDefault="006D6B91" w:rsidP="006D6B91">
      <w:pPr>
        <w:pBdr>
          <w:top w:val="nil"/>
          <w:left w:val="nil"/>
          <w:bottom w:val="nil"/>
          <w:right w:val="nil"/>
          <w:between w:val="nil"/>
        </w:pBdr>
        <w:spacing w:line="360" w:lineRule="auto"/>
        <w:jc w:val="both"/>
        <w:rPr>
          <w:rFonts w:ascii="Arial" w:eastAsia="Arial" w:hAnsi="Arial" w:cs="Arial"/>
          <w:b/>
          <w:color w:val="000000"/>
        </w:rPr>
      </w:pPr>
    </w:p>
    <w:p w:rsidR="006D6B91" w:rsidRDefault="006D6B91" w:rsidP="006D6B91">
      <w:pPr>
        <w:pBdr>
          <w:top w:val="nil"/>
          <w:left w:val="nil"/>
          <w:bottom w:val="nil"/>
          <w:right w:val="nil"/>
          <w:between w:val="nil"/>
        </w:pBdr>
        <w:spacing w:line="360" w:lineRule="auto"/>
        <w:jc w:val="both"/>
        <w:rPr>
          <w:rFonts w:ascii="Arial" w:eastAsia="Arial" w:hAnsi="Arial" w:cs="Arial"/>
          <w:b/>
          <w:color w:val="000000"/>
        </w:rPr>
      </w:pPr>
    </w:p>
    <w:p w:rsidR="006D6B91" w:rsidRDefault="006D6B91" w:rsidP="006D6B91">
      <w:pPr>
        <w:pBdr>
          <w:top w:val="nil"/>
          <w:left w:val="nil"/>
          <w:bottom w:val="nil"/>
          <w:right w:val="nil"/>
          <w:between w:val="nil"/>
        </w:pBdr>
        <w:spacing w:line="360" w:lineRule="auto"/>
        <w:jc w:val="both"/>
        <w:rPr>
          <w:rFonts w:ascii="Arial" w:eastAsia="Arial" w:hAnsi="Arial" w:cs="Arial"/>
          <w:b/>
          <w:color w:val="000000"/>
        </w:rPr>
      </w:pPr>
      <w:r w:rsidRPr="00B35F0B">
        <w:rPr>
          <w:rFonts w:ascii="Arial" w:eastAsia="Arial" w:hAnsi="Arial" w:cs="Arial"/>
          <w:noProof/>
          <w:color w:val="000000"/>
          <w:sz w:val="20"/>
          <w:szCs w:val="20"/>
          <w:lang w:val="es-ES"/>
        </w:rPr>
        <mc:AlternateContent>
          <mc:Choice Requires="wps">
            <w:drawing>
              <wp:anchor distT="0" distB="0" distL="114300" distR="114300" simplePos="0" relativeHeight="251745280" behindDoc="0" locked="0" layoutInCell="1" allowOverlap="1" wp14:anchorId="3FA11746" wp14:editId="2206BA97">
                <wp:simplePos x="0" y="0"/>
                <wp:positionH relativeFrom="column">
                  <wp:posOffset>-375285</wp:posOffset>
                </wp:positionH>
                <wp:positionV relativeFrom="paragraph">
                  <wp:posOffset>471805</wp:posOffset>
                </wp:positionV>
                <wp:extent cx="2114550" cy="2952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114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B91" w:rsidRPr="00B35F0B" w:rsidRDefault="006D6B91" w:rsidP="006D6B91">
                            <w:pPr>
                              <w:rPr>
                                <w:rFonts w:ascii="Arial" w:eastAsia="Arial" w:hAnsi="Arial" w:cs="Arial"/>
                                <w:b/>
                                <w:color w:val="000000"/>
                                <w:sz w:val="20"/>
                                <w:szCs w:val="20"/>
                              </w:rPr>
                            </w:pPr>
                            <w:r>
                              <w:rPr>
                                <w:rFonts w:ascii="Arial" w:eastAsia="Arial" w:hAnsi="Arial" w:cs="Arial"/>
                                <w:b/>
                                <w:color w:val="000000"/>
                                <w:sz w:val="20"/>
                                <w:szCs w:val="20"/>
                              </w:rPr>
                              <w:t>Cartell de 2018, Barcelona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6" o:spid="_x0000_s1026" type="#_x0000_t202" style="position:absolute;left:0;text-align:left;margin-left:-29.5pt;margin-top:37.15pt;width:166.5pt;height:23.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" filled="f" stroked="f" strokeweight=".5pt">
                <v:textbox>
                  <w:txbxContent>
                    <w:p w:rsidR="006D6B91" w:rsidRPr="00B35F0B" w:rsidRDefault="006D6B91" w:rsidP="006D6B91">
                      <w:pPr>
                        <w:rPr>
                          <w:rFonts w:ascii="Arial" w:eastAsia="Arial" w:hAnsi="Arial" w:cs="Arial"/>
                          <w:b/>
                          <w:color w:val="000000"/>
                          <w:sz w:val="20"/>
                          <w:szCs w:val="20"/>
                        </w:rPr>
                      </w:pPr>
                      <w:r>
                        <w:rPr>
                          <w:rFonts w:ascii="Arial" w:eastAsia="Arial" w:hAnsi="Arial" w:cs="Arial"/>
                          <w:b/>
                          <w:color w:val="000000"/>
                          <w:sz w:val="20"/>
                          <w:szCs w:val="20"/>
                        </w:rPr>
                        <w:t>Cartell de 2018, Barcelona</w:t>
                      </w:r>
                    </w:p>
                  </w:txbxContent>
                </v:textbox>
              </v:shape>
            </w:pict>
          </mc:Fallback>
        </mc:AlternateContent>
      </w: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b/>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Times New Roman" w:hAnsi="Arial" w:cs="Arial"/>
          <w:b/>
          <w:sz w:val="20"/>
          <w:szCs w:val="20"/>
          <w:u w:val="single"/>
          <w:lang w:val="es-ES"/>
        </w:rPr>
      </w:pP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b/>
          <w:color w:val="000000"/>
          <w:sz w:val="20"/>
          <w:szCs w:val="20"/>
        </w:rPr>
      </w:pPr>
      <w:r w:rsidRPr="004860AA">
        <w:rPr>
          <w:rFonts w:ascii="Arial" w:eastAsia="Times New Roman" w:hAnsi="Arial" w:cs="Arial"/>
          <w:b/>
          <w:sz w:val="20"/>
          <w:szCs w:val="20"/>
          <w:u w:val="single"/>
          <w:lang w:val="es-ES"/>
        </w:rPr>
        <w:t>PROGRAMA</w:t>
      </w:r>
      <w:r>
        <w:rPr>
          <w:rFonts w:ascii="Arial" w:eastAsia="Times New Roman" w:hAnsi="Arial" w:cs="Arial"/>
          <w:b/>
          <w:sz w:val="20"/>
          <w:szCs w:val="20"/>
          <w:u w:val="single"/>
          <w:lang w:val="es-ES"/>
        </w:rPr>
        <w:t xml:space="preserve"> - Barcelona 2018</w:t>
      </w: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r w:rsidRPr="004860AA">
        <w:rPr>
          <w:rFonts w:ascii="Arial" w:eastAsia="Arial" w:hAnsi="Arial" w:cs="Arial"/>
          <w:color w:val="000000"/>
          <w:sz w:val="20"/>
          <w:szCs w:val="20"/>
        </w:rPr>
        <w:t xml:space="preserve">Durant cinc dies se celebraran </w:t>
      </w:r>
      <w:r w:rsidRPr="004860AA">
        <w:rPr>
          <w:rFonts w:ascii="Arial" w:eastAsia="Arial" w:hAnsi="Arial" w:cs="Arial"/>
          <w:b/>
          <w:color w:val="000000"/>
          <w:sz w:val="20"/>
          <w:szCs w:val="20"/>
        </w:rPr>
        <w:t>concerts en diferents esglésies</w:t>
      </w:r>
      <w:r w:rsidRPr="004860AA">
        <w:rPr>
          <w:rFonts w:ascii="Arial" w:eastAsia="Arial" w:hAnsi="Arial" w:cs="Arial"/>
          <w:color w:val="000000"/>
          <w:sz w:val="20"/>
          <w:szCs w:val="20"/>
        </w:rPr>
        <w:t xml:space="preserve"> i </w:t>
      </w:r>
      <w:r w:rsidRPr="004860AA">
        <w:rPr>
          <w:rFonts w:ascii="Arial" w:eastAsia="Arial" w:hAnsi="Arial" w:cs="Arial"/>
          <w:b/>
          <w:color w:val="000000"/>
          <w:sz w:val="20"/>
          <w:szCs w:val="20"/>
        </w:rPr>
        <w:t>actes a punts emblemàtics de la ciutat</w:t>
      </w:r>
      <w:r w:rsidRPr="004860AA">
        <w:rPr>
          <w:rFonts w:ascii="Arial" w:eastAsia="Arial" w:hAnsi="Arial" w:cs="Arial"/>
          <w:color w:val="000000"/>
          <w:sz w:val="20"/>
          <w:szCs w:val="20"/>
        </w:rPr>
        <w:t xml:space="preserve">. Dimecres 11 de juliol a les 19.30h es farà l’acte inaugural a la Plaça de l’Univers (Fira de Barcelona) amb un </w:t>
      </w:r>
      <w:r w:rsidRPr="004860AA">
        <w:rPr>
          <w:rFonts w:ascii="Arial" w:eastAsia="Arial" w:hAnsi="Arial" w:cs="Arial"/>
          <w:b/>
          <w:color w:val="000000"/>
          <w:sz w:val="20"/>
          <w:szCs w:val="20"/>
        </w:rPr>
        <w:t xml:space="preserve">espectacle obert al públic de llum i aigua </w:t>
      </w:r>
      <w:r w:rsidRPr="004860AA">
        <w:rPr>
          <w:rFonts w:ascii="Arial" w:eastAsia="Arial" w:hAnsi="Arial" w:cs="Arial"/>
          <w:color w:val="000000"/>
          <w:sz w:val="20"/>
          <w:szCs w:val="20"/>
        </w:rPr>
        <w:t xml:space="preserve">a la </w:t>
      </w:r>
      <w:r w:rsidRPr="004860AA">
        <w:rPr>
          <w:rFonts w:ascii="Arial" w:eastAsia="Arial" w:hAnsi="Arial" w:cs="Arial"/>
          <w:b/>
          <w:color w:val="000000"/>
          <w:sz w:val="20"/>
          <w:szCs w:val="20"/>
        </w:rPr>
        <w:t>Font Màgica</w:t>
      </w:r>
      <w:r w:rsidRPr="004860AA">
        <w:rPr>
          <w:rFonts w:ascii="Arial" w:eastAsia="Arial" w:hAnsi="Arial" w:cs="Arial"/>
          <w:color w:val="000000"/>
          <w:sz w:val="20"/>
          <w:szCs w:val="20"/>
        </w:rPr>
        <w:t xml:space="preserve">. </w:t>
      </w: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r>
        <w:rPr>
          <w:rFonts w:ascii="Arial" w:eastAsia="Arial" w:hAnsi="Arial" w:cs="Arial"/>
          <w:noProof/>
          <w:color w:val="000000"/>
          <w:sz w:val="20"/>
          <w:szCs w:val="20"/>
          <w:lang w:val="es-ES"/>
        </w:rPr>
        <w:lastRenderedPageBreak/>
        <w:drawing>
          <wp:anchor distT="0" distB="0" distL="114300" distR="114300" simplePos="0" relativeHeight="251746304" behindDoc="0" locked="0" layoutInCell="1" allowOverlap="1" wp14:anchorId="7730E461" wp14:editId="29B65FEA">
            <wp:simplePos x="0" y="0"/>
            <wp:positionH relativeFrom="column">
              <wp:posOffset>114300</wp:posOffset>
            </wp:positionH>
            <wp:positionV relativeFrom="paragraph">
              <wp:posOffset>1257300</wp:posOffset>
            </wp:positionV>
            <wp:extent cx="4924425" cy="3286760"/>
            <wp:effectExtent l="0" t="0" r="317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cert Sagrada Familia_14Juny2018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425" cy="3286760"/>
                    </a:xfrm>
                    <a:prstGeom prst="rect">
                      <a:avLst/>
                    </a:prstGeom>
                  </pic:spPr>
                </pic:pic>
              </a:graphicData>
            </a:graphic>
            <wp14:sizeRelH relativeFrom="margin">
              <wp14:pctWidth>0</wp14:pctWidth>
            </wp14:sizeRelH>
            <wp14:sizeRelV relativeFrom="margin">
              <wp14:pctHeight>0</wp14:pctHeight>
            </wp14:sizeRelV>
          </wp:anchor>
        </w:drawing>
      </w:r>
      <w:r w:rsidRPr="004860AA">
        <w:rPr>
          <w:rFonts w:ascii="Arial" w:eastAsia="Arial" w:hAnsi="Arial" w:cs="Arial"/>
          <w:color w:val="000000"/>
          <w:sz w:val="20"/>
          <w:szCs w:val="20"/>
        </w:rPr>
        <w:t xml:space="preserve">Dijous 12, durant tot el dia, s’hi duran a terme les misses de les nacions i la irradiació, sortida a ciutats fora de Barcelona. Divendres 13 serà una jornada molt especial amb </w:t>
      </w:r>
      <w:r w:rsidRPr="004860AA">
        <w:rPr>
          <w:rFonts w:ascii="Arial" w:eastAsia="Arial" w:hAnsi="Arial" w:cs="Arial"/>
          <w:sz w:val="20"/>
          <w:szCs w:val="20"/>
        </w:rPr>
        <w:t xml:space="preserve">una </w:t>
      </w:r>
      <w:r w:rsidRPr="004860AA">
        <w:rPr>
          <w:rFonts w:ascii="Arial" w:eastAsia="Arial" w:hAnsi="Arial" w:cs="Arial"/>
          <w:b/>
          <w:sz w:val="20"/>
          <w:szCs w:val="20"/>
        </w:rPr>
        <w:t>oració per la pau</w:t>
      </w:r>
      <w:r w:rsidRPr="004860AA">
        <w:rPr>
          <w:rFonts w:ascii="Arial" w:eastAsia="Arial" w:hAnsi="Arial" w:cs="Arial"/>
          <w:b/>
          <w:color w:val="000000"/>
          <w:sz w:val="20"/>
          <w:szCs w:val="20"/>
        </w:rPr>
        <w:t xml:space="preserve"> a Montserrat</w:t>
      </w:r>
      <w:r w:rsidRPr="004860AA">
        <w:rPr>
          <w:rFonts w:ascii="Arial" w:eastAsia="Arial" w:hAnsi="Arial" w:cs="Arial"/>
          <w:color w:val="000000"/>
          <w:sz w:val="20"/>
          <w:szCs w:val="20"/>
        </w:rPr>
        <w:t xml:space="preserve"> (obert al públic). El cap de setmana el punt neuràlgic del Congrés serà la </w:t>
      </w:r>
      <w:r w:rsidRPr="004860AA">
        <w:rPr>
          <w:rFonts w:ascii="Arial" w:eastAsia="Arial" w:hAnsi="Arial" w:cs="Arial"/>
          <w:b/>
          <w:color w:val="000000"/>
          <w:sz w:val="20"/>
          <w:szCs w:val="20"/>
        </w:rPr>
        <w:t xml:space="preserve">Sagrada Família </w:t>
      </w:r>
      <w:r w:rsidRPr="004860AA">
        <w:rPr>
          <w:rFonts w:ascii="Arial" w:eastAsia="Arial" w:hAnsi="Arial" w:cs="Arial"/>
          <w:color w:val="000000"/>
          <w:sz w:val="20"/>
          <w:szCs w:val="20"/>
        </w:rPr>
        <w:t xml:space="preserve">on dissabte 14 tindrà lloc un concert i diumenge 15 se celebrarà la missa de clausura. Es pot consultar el programa complet </w:t>
      </w:r>
      <w:hyperlink r:id="rId10">
        <w:r w:rsidRPr="004860AA">
          <w:rPr>
            <w:rFonts w:ascii="Arial" w:eastAsia="Arial" w:hAnsi="Arial" w:cs="Arial"/>
            <w:b/>
            <w:color w:val="000000"/>
            <w:sz w:val="20"/>
            <w:szCs w:val="20"/>
            <w:u w:val="single"/>
          </w:rPr>
          <w:t>aquí.</w:t>
        </w:r>
      </w:hyperlink>
      <w:hyperlink r:id="rId11">
        <w:r w:rsidRPr="004860AA">
          <w:rPr>
            <w:rFonts w:ascii="Arial" w:eastAsia="Arial" w:hAnsi="Arial" w:cs="Arial"/>
            <w:color w:val="000000"/>
            <w:sz w:val="20"/>
            <w:szCs w:val="20"/>
            <w:u w:val="single"/>
          </w:rPr>
          <w:t xml:space="preserve"> </w:t>
        </w:r>
      </w:hyperlink>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color w:val="000000"/>
          <w:sz w:val="20"/>
          <w:szCs w:val="20"/>
        </w:rPr>
      </w:pPr>
      <w:r w:rsidRPr="004860AA">
        <w:rPr>
          <w:rFonts w:ascii="Arial" w:eastAsia="Arial" w:hAnsi="Arial" w:cs="Arial"/>
          <w:color w:val="000000"/>
          <w:sz w:val="20"/>
          <w:szCs w:val="20"/>
        </w:rPr>
        <w:t xml:space="preserve">El Congrés Internacional de </w:t>
      </w:r>
      <w:r>
        <w:rPr>
          <w:rFonts w:ascii="Arial" w:eastAsia="Arial" w:hAnsi="Arial" w:cs="Arial"/>
          <w:color w:val="000000"/>
          <w:sz w:val="20"/>
          <w:szCs w:val="20"/>
        </w:rPr>
        <w:t>PUERI CANTORES</w:t>
      </w:r>
      <w:r w:rsidRPr="004860AA">
        <w:rPr>
          <w:rFonts w:ascii="Arial" w:eastAsia="Arial" w:hAnsi="Arial" w:cs="Arial"/>
          <w:color w:val="000000"/>
          <w:sz w:val="20"/>
          <w:szCs w:val="20"/>
        </w:rPr>
        <w:t xml:space="preserve"> és de caire intern per a les corals però l’acte inaugural a l</w:t>
      </w:r>
      <w:r>
        <w:rPr>
          <w:rFonts w:ascii="Arial" w:eastAsia="Arial" w:hAnsi="Arial" w:cs="Arial"/>
          <w:color w:val="000000"/>
          <w:sz w:val="20"/>
          <w:szCs w:val="20"/>
        </w:rPr>
        <w:t xml:space="preserve">a Font Màgica i el programa de </w:t>
      </w:r>
      <w:r w:rsidRPr="004860AA">
        <w:rPr>
          <w:rFonts w:ascii="Arial" w:eastAsia="Arial" w:hAnsi="Arial" w:cs="Arial"/>
          <w:color w:val="000000"/>
          <w:sz w:val="20"/>
          <w:szCs w:val="20"/>
        </w:rPr>
        <w:t xml:space="preserve">Montserrat són oberts al públic, així com les misses de les nacions i els concerts a diferents parròquies de la ciutat que tindran lloc durant dissabte al matí i tarda. </w:t>
      </w: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b/>
          <w:color w:val="000000"/>
          <w:sz w:val="20"/>
          <w:szCs w:val="20"/>
          <w:u w:val="single"/>
        </w:rPr>
      </w:pPr>
      <w:r w:rsidRPr="004860AA">
        <w:rPr>
          <w:rFonts w:ascii="Arial" w:eastAsia="Arial" w:hAnsi="Arial" w:cs="Arial"/>
          <w:b/>
          <w:color w:val="000000"/>
          <w:sz w:val="20"/>
          <w:szCs w:val="20"/>
          <w:u w:val="single"/>
        </w:rPr>
        <w:t>FINALITAT</w:t>
      </w:r>
    </w:p>
    <w:p w:rsidR="006D6B91" w:rsidRPr="004860AA" w:rsidRDefault="006D6B91" w:rsidP="006D6B91">
      <w:pPr>
        <w:pBdr>
          <w:top w:val="nil"/>
          <w:left w:val="nil"/>
          <w:bottom w:val="nil"/>
          <w:right w:val="nil"/>
          <w:between w:val="nil"/>
        </w:pBdr>
        <w:spacing w:line="360" w:lineRule="auto"/>
        <w:ind w:left="-567" w:right="-568"/>
        <w:jc w:val="both"/>
        <w:rPr>
          <w:rFonts w:ascii="Arial" w:eastAsia="Arial" w:hAnsi="Arial" w:cs="Arial"/>
          <w:b/>
          <w:color w:val="000000"/>
          <w:sz w:val="20"/>
          <w:szCs w:val="20"/>
        </w:rPr>
      </w:pPr>
      <w:r w:rsidRPr="004860AA">
        <w:rPr>
          <w:rFonts w:ascii="Arial" w:eastAsia="Arial" w:hAnsi="Arial" w:cs="Arial"/>
          <w:color w:val="000000"/>
          <w:sz w:val="20"/>
          <w:szCs w:val="20"/>
        </w:rPr>
        <w:t xml:space="preserve">El Congrés acull nens i joves que es reuneixen per cantar i portar així la pau al món però pretén transmetre que tot i que les corals tenen funció litúrgica, formar part d’una d’elles també implica socialitzar i fer pedagogia musical. </w:t>
      </w:r>
      <w:r w:rsidRPr="004860AA">
        <w:rPr>
          <w:rFonts w:ascii="Arial" w:eastAsia="Arial" w:hAnsi="Arial" w:cs="Arial"/>
          <w:b/>
          <w:color w:val="000000"/>
          <w:sz w:val="20"/>
          <w:szCs w:val="20"/>
        </w:rPr>
        <w:t>Treball en equip, reforçar els valors de la responsabilitat i descobrir les capacitats pròpies són alguns dels beneficis de formar part d'una coral. Pretén potenciar també la cultura popular i el moviment coral català</w:t>
      </w:r>
      <w:r w:rsidRPr="004860AA">
        <w:rPr>
          <w:rFonts w:ascii="Arial" w:eastAsia="Arial" w:hAnsi="Arial" w:cs="Arial"/>
          <w:color w:val="000000"/>
          <w:sz w:val="20"/>
          <w:szCs w:val="20"/>
        </w:rPr>
        <w:t>.</w:t>
      </w:r>
    </w:p>
    <w:p w:rsidR="006D6B91" w:rsidRDefault="006D6B91" w:rsidP="006D6B91">
      <w:pPr>
        <w:pBdr>
          <w:top w:val="nil"/>
          <w:left w:val="nil"/>
          <w:bottom w:val="nil"/>
          <w:right w:val="nil"/>
          <w:between w:val="nil"/>
        </w:pBdr>
        <w:spacing w:after="0" w:line="360" w:lineRule="auto"/>
        <w:ind w:left="-567" w:right="-568"/>
        <w:jc w:val="both"/>
        <w:rPr>
          <w:rFonts w:ascii="Arial" w:eastAsia="Arial" w:hAnsi="Arial" w:cs="Arial"/>
          <w:color w:val="0D0D0D"/>
          <w:sz w:val="20"/>
          <w:szCs w:val="20"/>
        </w:rPr>
      </w:pPr>
      <w:bookmarkStart w:id="1" w:name="_rgarle8ugoo6" w:colFirst="0" w:colLast="0"/>
      <w:bookmarkEnd w:id="1"/>
      <w:r w:rsidRPr="004860AA">
        <w:rPr>
          <w:rFonts w:ascii="Arial" w:eastAsia="Arial" w:hAnsi="Arial" w:cs="Arial"/>
          <w:color w:val="0D0D0D"/>
          <w:sz w:val="20"/>
          <w:szCs w:val="20"/>
        </w:rPr>
        <w:t xml:space="preserve">Més informació: </w:t>
      </w:r>
      <w:hyperlink r:id="rId12">
        <w:r w:rsidRPr="004860AA">
          <w:rPr>
            <w:rFonts w:ascii="Arial" w:eastAsia="Arial" w:hAnsi="Arial" w:cs="Arial"/>
            <w:color w:val="0000FF"/>
            <w:sz w:val="20"/>
            <w:szCs w:val="20"/>
            <w:u w:val="single"/>
          </w:rPr>
          <w:t>https://puericantores.cat/index.php/pages/que-es</w:t>
        </w:r>
      </w:hyperlink>
      <w:r w:rsidRPr="004860AA">
        <w:rPr>
          <w:rFonts w:ascii="Arial" w:eastAsia="Arial" w:hAnsi="Arial" w:cs="Arial"/>
          <w:color w:val="0D0D0D"/>
          <w:sz w:val="20"/>
          <w:szCs w:val="20"/>
        </w:rPr>
        <w:t xml:space="preserve"> </w:t>
      </w:r>
    </w:p>
    <w:p w:rsidR="006D6B91" w:rsidRDefault="006D6B91">
      <w:pPr>
        <w:pBdr>
          <w:top w:val="nil"/>
          <w:left w:val="nil"/>
          <w:bottom w:val="nil"/>
          <w:right w:val="nil"/>
          <w:between w:val="nil"/>
        </w:pBdr>
        <w:spacing w:after="0" w:line="276" w:lineRule="auto"/>
        <w:jc w:val="center"/>
        <w:rPr>
          <w:rFonts w:ascii="Arial" w:eastAsia="Arial" w:hAnsi="Arial" w:cs="Arial"/>
          <w:b/>
          <w:color w:val="000000"/>
          <w:sz w:val="30"/>
          <w:szCs w:val="30"/>
        </w:rPr>
      </w:pPr>
    </w:p>
    <w:p w:rsidR="00A414C2" w:rsidRDefault="00A414C2" w:rsidP="008257F1">
      <w:pPr>
        <w:pBdr>
          <w:top w:val="nil"/>
          <w:left w:val="nil"/>
          <w:bottom w:val="nil"/>
          <w:right w:val="nil"/>
          <w:between w:val="nil"/>
        </w:pBdr>
        <w:spacing w:after="0" w:line="276" w:lineRule="auto"/>
        <w:ind w:left="-567" w:right="-568"/>
        <w:jc w:val="center"/>
        <w:rPr>
          <w:rFonts w:ascii="Arial" w:eastAsia="Arial" w:hAnsi="Arial" w:cs="Arial"/>
          <w:b/>
          <w:sz w:val="24"/>
          <w:szCs w:val="24"/>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6D6B91" w:rsidRDefault="006D6B9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A414C2" w:rsidRDefault="008257F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r w:rsidRPr="008257F1">
        <w:rPr>
          <w:rFonts w:ascii="Arial" w:eastAsia="Times New Roman" w:hAnsi="Arial" w:cs="Arial"/>
          <w:b/>
          <w:sz w:val="20"/>
          <w:szCs w:val="20"/>
          <w:u w:val="single"/>
          <w:lang w:val="es-ES"/>
        </w:rPr>
        <w:lastRenderedPageBreak/>
        <w:t xml:space="preserve">HISTÒRIA I </w:t>
      </w:r>
      <w:r>
        <w:rPr>
          <w:rFonts w:ascii="Arial" w:eastAsia="Times New Roman" w:hAnsi="Arial" w:cs="Arial"/>
          <w:b/>
          <w:sz w:val="20"/>
          <w:szCs w:val="20"/>
          <w:u w:val="single"/>
          <w:lang w:val="es-ES"/>
        </w:rPr>
        <w:t>MOVIMENT</w:t>
      </w:r>
    </w:p>
    <w:p w:rsidR="008257F1" w:rsidRPr="008257F1" w:rsidRDefault="008257F1" w:rsidP="008257F1">
      <w:pPr>
        <w:pBdr>
          <w:top w:val="nil"/>
          <w:left w:val="nil"/>
          <w:bottom w:val="nil"/>
          <w:right w:val="nil"/>
          <w:between w:val="nil"/>
        </w:pBdr>
        <w:spacing w:after="0" w:line="276" w:lineRule="auto"/>
        <w:ind w:left="-567" w:right="-568"/>
        <w:rPr>
          <w:rFonts w:ascii="Arial" w:eastAsia="Times New Roman" w:hAnsi="Arial" w:cs="Arial"/>
          <w:b/>
          <w:sz w:val="20"/>
          <w:szCs w:val="20"/>
          <w:u w:val="single"/>
          <w:lang w:val="es-ES"/>
        </w:rPr>
      </w:pPr>
    </w:p>
    <w:p w:rsidR="00B35F0B" w:rsidRPr="00B35F0B" w:rsidRDefault="00B35F0B" w:rsidP="008257F1">
      <w:pPr>
        <w:shd w:val="clear" w:color="auto" w:fill="FFFFFF"/>
        <w:spacing w:after="0" w:line="360" w:lineRule="auto"/>
        <w:ind w:left="-567" w:right="-567"/>
        <w:jc w:val="both"/>
        <w:rPr>
          <w:rFonts w:ascii="Arial" w:eastAsia="Arial" w:hAnsi="Arial" w:cs="Arial"/>
          <w:color w:val="000000"/>
          <w:sz w:val="20"/>
          <w:szCs w:val="20"/>
        </w:rPr>
      </w:pPr>
      <w:bookmarkStart w:id="2" w:name="_gjdgxs" w:colFirst="0" w:colLast="0"/>
      <w:bookmarkStart w:id="3" w:name="_30j0zll" w:colFirst="0" w:colLast="0"/>
      <w:bookmarkEnd w:id="2"/>
      <w:bookmarkEnd w:id="3"/>
      <w:r w:rsidRPr="008257F1">
        <w:rPr>
          <w:rFonts w:ascii="Arial" w:eastAsia="Arial" w:hAnsi="Arial" w:cs="Arial"/>
          <w:color w:val="000000"/>
          <w:sz w:val="20"/>
          <w:szCs w:val="20"/>
        </w:rPr>
        <w:t>El</w:t>
      </w:r>
      <w:r w:rsidRPr="00B35F0B">
        <w:rPr>
          <w:rFonts w:ascii="Arial" w:eastAsia="Arial" w:hAnsi="Arial" w:cs="Arial"/>
          <w:b/>
          <w:color w:val="000000"/>
          <w:sz w:val="20"/>
          <w:szCs w:val="20"/>
        </w:rPr>
        <w:t xml:space="preserve"> MOVIMENT INTERNACIONAL </w:t>
      </w:r>
      <w:r w:rsidRPr="008257F1">
        <w:rPr>
          <w:rFonts w:ascii="Arial" w:eastAsia="Arial" w:hAnsi="Arial" w:cs="Arial"/>
          <w:color w:val="000000"/>
          <w:sz w:val="20"/>
          <w:szCs w:val="20"/>
        </w:rPr>
        <w:t>de</w:t>
      </w:r>
      <w:r w:rsidRPr="00B35F0B">
        <w:rPr>
          <w:rFonts w:ascii="Arial" w:eastAsia="Arial" w:hAnsi="Arial" w:cs="Arial"/>
          <w:b/>
          <w:color w:val="000000"/>
          <w:sz w:val="20"/>
          <w:szCs w:val="20"/>
        </w:rPr>
        <w:t xml:space="preserve"> PUERI CANTORES</w:t>
      </w:r>
      <w:r w:rsidRPr="00B35F0B">
        <w:rPr>
          <w:rFonts w:ascii="Arial" w:eastAsia="Arial" w:hAnsi="Arial" w:cs="Arial"/>
          <w:color w:val="000000"/>
          <w:sz w:val="20"/>
          <w:szCs w:val="20"/>
        </w:rPr>
        <w:t> vol reunir tots els nens i joves que canten la glòria de Déu i portar així pau al món, tal com fou cantat pels àngels en anunciar als pastors el naixement del Salvador (Lc.2, 13-14). Gràcies al cant de lloança a Déu i a l'amistat, nois i noies de molts països aporten civilitat i harmonia a la vida dels homes i dels pobles.</w:t>
      </w:r>
    </w:p>
    <w:p w:rsidR="00B35F0B" w:rsidRPr="00B35F0B" w:rsidRDefault="00B35F0B" w:rsidP="008257F1">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Des d'antic l'Església ha estimat el cant dels infants al servei de la litúrgia. Segons la tradició, el Papa Sant Gregori (590-604) va fundar l' "</w:t>
      </w:r>
      <w:proofErr w:type="spellStart"/>
      <w:r w:rsidRPr="00B35F0B">
        <w:rPr>
          <w:rFonts w:ascii="Arial" w:eastAsia="Arial" w:hAnsi="Arial" w:cs="Arial"/>
          <w:color w:val="000000"/>
          <w:sz w:val="20"/>
          <w:szCs w:val="20"/>
        </w:rPr>
        <w:t>Scholae</w:t>
      </w:r>
      <w:proofErr w:type="spellEnd"/>
      <w:r w:rsidRPr="00B35F0B">
        <w:rPr>
          <w:rFonts w:ascii="Arial" w:eastAsia="Arial" w:hAnsi="Arial" w:cs="Arial"/>
          <w:color w:val="000000"/>
          <w:sz w:val="20"/>
          <w:szCs w:val="20"/>
        </w:rPr>
        <w:t xml:space="preserve"> </w:t>
      </w:r>
      <w:proofErr w:type="spellStart"/>
      <w:r w:rsidRPr="00B35F0B">
        <w:rPr>
          <w:rFonts w:ascii="Arial" w:eastAsia="Arial" w:hAnsi="Arial" w:cs="Arial"/>
          <w:color w:val="000000"/>
          <w:sz w:val="20"/>
          <w:szCs w:val="20"/>
        </w:rPr>
        <w:t>Puerorum</w:t>
      </w:r>
      <w:proofErr w:type="spellEnd"/>
      <w:r w:rsidRPr="00B35F0B">
        <w:rPr>
          <w:rFonts w:ascii="Arial" w:eastAsia="Arial" w:hAnsi="Arial" w:cs="Arial"/>
          <w:color w:val="000000"/>
          <w:sz w:val="20"/>
          <w:szCs w:val="20"/>
        </w:rPr>
        <w:t xml:space="preserve">" a les basíliques de Sant Joan de </w:t>
      </w:r>
      <w:proofErr w:type="spellStart"/>
      <w:r w:rsidRPr="00B35F0B">
        <w:rPr>
          <w:rFonts w:ascii="Arial" w:eastAsia="Arial" w:hAnsi="Arial" w:cs="Arial"/>
          <w:color w:val="000000"/>
          <w:sz w:val="20"/>
          <w:szCs w:val="20"/>
        </w:rPr>
        <w:t>Laterà</w:t>
      </w:r>
      <w:proofErr w:type="spellEnd"/>
      <w:r w:rsidRPr="00B35F0B">
        <w:rPr>
          <w:rFonts w:ascii="Arial" w:eastAsia="Arial" w:hAnsi="Arial" w:cs="Arial"/>
          <w:color w:val="000000"/>
          <w:sz w:val="20"/>
          <w:szCs w:val="20"/>
        </w:rPr>
        <w:t xml:space="preserve"> i de Sant Pere del Vaticà. Al segle XI, </w:t>
      </w:r>
      <w:proofErr w:type="spellStart"/>
      <w:r w:rsidRPr="00B35F0B">
        <w:rPr>
          <w:rFonts w:ascii="Arial" w:eastAsia="Arial" w:hAnsi="Arial" w:cs="Arial"/>
          <w:color w:val="000000"/>
          <w:sz w:val="20"/>
          <w:szCs w:val="20"/>
        </w:rPr>
        <w:t>Guido</w:t>
      </w:r>
      <w:proofErr w:type="spellEnd"/>
      <w:r w:rsidRPr="00B35F0B">
        <w:rPr>
          <w:rFonts w:ascii="Arial" w:eastAsia="Arial" w:hAnsi="Arial" w:cs="Arial"/>
          <w:color w:val="000000"/>
          <w:sz w:val="20"/>
          <w:szCs w:val="20"/>
        </w:rPr>
        <w:t xml:space="preserve"> </w:t>
      </w:r>
      <w:proofErr w:type="spellStart"/>
      <w:r w:rsidRPr="00B35F0B">
        <w:rPr>
          <w:rFonts w:ascii="Arial" w:eastAsia="Arial" w:hAnsi="Arial" w:cs="Arial"/>
          <w:color w:val="000000"/>
          <w:sz w:val="20"/>
          <w:szCs w:val="20"/>
        </w:rPr>
        <w:t>d'Arezzo</w:t>
      </w:r>
      <w:proofErr w:type="spellEnd"/>
      <w:r w:rsidRPr="00B35F0B">
        <w:rPr>
          <w:rFonts w:ascii="Arial" w:eastAsia="Arial" w:hAnsi="Arial" w:cs="Arial"/>
          <w:color w:val="000000"/>
          <w:sz w:val="20"/>
          <w:szCs w:val="20"/>
        </w:rPr>
        <w:t xml:space="preserve"> va composar el </w:t>
      </w:r>
      <w:proofErr w:type="spellStart"/>
      <w:r w:rsidRPr="00B35F0B">
        <w:rPr>
          <w:rFonts w:ascii="Arial" w:eastAsia="Arial" w:hAnsi="Arial" w:cs="Arial"/>
          <w:color w:val="000000"/>
          <w:sz w:val="20"/>
          <w:szCs w:val="20"/>
        </w:rPr>
        <w:t>Micrologus</w:t>
      </w:r>
      <w:proofErr w:type="spellEnd"/>
      <w:r w:rsidRPr="00B35F0B">
        <w:rPr>
          <w:rFonts w:ascii="Arial" w:eastAsia="Arial" w:hAnsi="Arial" w:cs="Arial"/>
          <w:color w:val="000000"/>
          <w:sz w:val="20"/>
          <w:szCs w:val="20"/>
        </w:rPr>
        <w:t xml:space="preserve"> com a tractat de cant per als nens cantors. A l'Edat Mitjana, cada catedral i cada església d'una certa importància tenia el seu grup de nois cantors: la nostra Escolania de Montserrat n'és un bell exemple.</w:t>
      </w:r>
    </w:p>
    <w:p w:rsidR="00B35F0B" w:rsidRPr="00B35F0B" w:rsidRDefault="00B35F0B" w:rsidP="008257F1">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Importat pel moviment de dignificació de la música al servei de la litúrgia, al 1903 el Papa Pius X volgué retornar oficialment als infants el seu paper de cantors, perquè mitjançant el cant i la participació activa en la litúrgia, nens i joves creixessin en la fe, s'iniciessin en el gust pel cant i la música, i contribuïssin a la bellesa i esplendor del culte.</w:t>
      </w:r>
    </w:p>
    <w:p w:rsidR="00D56E76" w:rsidRDefault="00D56E76" w:rsidP="008257F1">
      <w:pPr>
        <w:shd w:val="clear" w:color="auto" w:fill="FFFFFF"/>
        <w:spacing w:after="0" w:line="360" w:lineRule="auto"/>
        <w:ind w:left="-567" w:right="-567"/>
        <w:jc w:val="both"/>
        <w:rPr>
          <w:rFonts w:ascii="Arial" w:eastAsia="Arial" w:hAnsi="Arial" w:cs="Arial"/>
          <w:color w:val="000000"/>
          <w:sz w:val="20"/>
          <w:szCs w:val="20"/>
        </w:rPr>
      </w:pPr>
    </w:p>
    <w:p w:rsidR="00B35F0B" w:rsidRPr="00B35F0B" w:rsidRDefault="008257F1" w:rsidP="008257F1">
      <w:pPr>
        <w:shd w:val="clear" w:color="auto" w:fill="FFFFFF"/>
        <w:spacing w:after="0" w:line="360" w:lineRule="auto"/>
        <w:ind w:left="-567" w:right="-567"/>
        <w:jc w:val="both"/>
        <w:rPr>
          <w:rFonts w:ascii="Arial" w:eastAsia="Arial" w:hAnsi="Arial" w:cs="Arial"/>
          <w:color w:val="000000"/>
          <w:sz w:val="20"/>
          <w:szCs w:val="20"/>
        </w:rPr>
      </w:pPr>
      <w:r>
        <w:rPr>
          <w:rFonts w:ascii="Arial" w:eastAsia="Arial" w:hAnsi="Arial" w:cs="Arial"/>
          <w:noProof/>
          <w:color w:val="000000"/>
          <w:sz w:val="20"/>
          <w:szCs w:val="20"/>
          <w:lang w:val="es-ES"/>
        </w:rPr>
        <w:drawing>
          <wp:anchor distT="0" distB="0" distL="114300" distR="114300" simplePos="0" relativeHeight="251693056" behindDoc="0" locked="0" layoutInCell="1" allowOverlap="1">
            <wp:simplePos x="0" y="0"/>
            <wp:positionH relativeFrom="column">
              <wp:posOffset>-403860</wp:posOffset>
            </wp:positionH>
            <wp:positionV relativeFrom="paragraph">
              <wp:posOffset>52705</wp:posOffset>
            </wp:positionV>
            <wp:extent cx="2860040" cy="42900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1482627988233-7c68311232ea.jpg"/>
                    <pic:cNvPicPr/>
                  </pic:nvPicPr>
                  <pic:blipFill>
                    <a:blip r:embed="rId13">
                      <a:extLst>
                        <a:ext uri="{28A0092B-C50C-407E-A947-70E740481C1C}">
                          <a14:useLocalDpi xmlns:a14="http://schemas.microsoft.com/office/drawing/2010/main" val="0"/>
                        </a:ext>
                      </a:extLst>
                    </a:blip>
                    <a:stretch>
                      <a:fillRect/>
                    </a:stretch>
                  </pic:blipFill>
                  <pic:spPr>
                    <a:xfrm>
                      <a:off x="0" y="0"/>
                      <a:ext cx="2860040" cy="4290060"/>
                    </a:xfrm>
                    <a:prstGeom prst="rect">
                      <a:avLst/>
                    </a:prstGeom>
                  </pic:spPr>
                </pic:pic>
              </a:graphicData>
            </a:graphic>
            <wp14:sizeRelH relativeFrom="margin">
              <wp14:pctWidth>0</wp14:pctWidth>
            </wp14:sizeRelH>
            <wp14:sizeRelV relativeFrom="margin">
              <wp14:pctHeight>0</wp14:pctHeight>
            </wp14:sizeRelV>
          </wp:anchor>
        </w:drawing>
      </w:r>
      <w:r w:rsidR="00B35F0B" w:rsidRPr="00B35F0B">
        <w:rPr>
          <w:rFonts w:ascii="Arial" w:eastAsia="Arial" w:hAnsi="Arial" w:cs="Arial"/>
          <w:color w:val="000000"/>
          <w:sz w:val="20"/>
          <w:szCs w:val="20"/>
        </w:rPr>
        <w:t xml:space="preserve">A França, Paul </w:t>
      </w:r>
      <w:proofErr w:type="spellStart"/>
      <w:r w:rsidR="00B35F0B" w:rsidRPr="00B35F0B">
        <w:rPr>
          <w:rFonts w:ascii="Arial" w:eastAsia="Arial" w:hAnsi="Arial" w:cs="Arial"/>
          <w:color w:val="000000"/>
          <w:sz w:val="20"/>
          <w:szCs w:val="20"/>
        </w:rPr>
        <w:t>Berthier</w:t>
      </w:r>
      <w:proofErr w:type="spellEnd"/>
      <w:r w:rsidR="00B35F0B" w:rsidRPr="00B35F0B">
        <w:rPr>
          <w:rFonts w:ascii="Arial" w:eastAsia="Arial" w:hAnsi="Arial" w:cs="Arial"/>
          <w:color w:val="000000"/>
          <w:sz w:val="20"/>
          <w:szCs w:val="20"/>
        </w:rPr>
        <w:t xml:space="preserve">, organista de la catedral </w:t>
      </w:r>
      <w:proofErr w:type="spellStart"/>
      <w:r w:rsidR="00B35F0B" w:rsidRPr="00B35F0B">
        <w:rPr>
          <w:rFonts w:ascii="Arial" w:eastAsia="Arial" w:hAnsi="Arial" w:cs="Arial"/>
          <w:color w:val="000000"/>
          <w:sz w:val="20"/>
          <w:szCs w:val="20"/>
        </w:rPr>
        <w:t>d'Auxerre</w:t>
      </w:r>
      <w:proofErr w:type="spellEnd"/>
      <w:r w:rsidR="00B35F0B" w:rsidRPr="00B35F0B">
        <w:rPr>
          <w:rFonts w:ascii="Arial" w:eastAsia="Arial" w:hAnsi="Arial" w:cs="Arial"/>
          <w:color w:val="000000"/>
          <w:sz w:val="20"/>
          <w:szCs w:val="20"/>
        </w:rPr>
        <w:t>, va fundar el 1907 un grup anomenat "LES PETITS CHANTEURS À LA CROIX DE BOIS", els quals cantant per pobles i ciutats popularitzaren aquesta forma de participació dels infants en el cant litúrgic. La seva insígnia era una creu de fusta sobre la túnica blanca, el seu vestit litúrgic. Amb el temps, cada país n'ha fet la seva adaptació. Així fou com en els primers decennis d'aquest segle, a molts països europeus, nombrosos cors infantils feren seu el cant de l'Església. </w:t>
      </w:r>
    </w:p>
    <w:p w:rsidR="006D6B91" w:rsidRDefault="00B35F0B" w:rsidP="006D6B91">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 xml:space="preserve">Tot just acabada la Segona Guerra Mundial </w:t>
      </w:r>
      <w:proofErr w:type="spellStart"/>
      <w:r w:rsidRPr="00B35F0B">
        <w:rPr>
          <w:rFonts w:ascii="Arial" w:eastAsia="Arial" w:hAnsi="Arial" w:cs="Arial"/>
          <w:color w:val="000000"/>
          <w:sz w:val="20"/>
          <w:szCs w:val="20"/>
        </w:rPr>
        <w:t>Mgr</w:t>
      </w:r>
      <w:proofErr w:type="spellEnd"/>
      <w:r w:rsidRPr="00B35F0B">
        <w:rPr>
          <w:rFonts w:ascii="Arial" w:eastAsia="Arial" w:hAnsi="Arial" w:cs="Arial"/>
          <w:color w:val="000000"/>
          <w:sz w:val="20"/>
          <w:szCs w:val="20"/>
        </w:rPr>
        <w:t xml:space="preserve">. Ferdinand </w:t>
      </w:r>
      <w:proofErr w:type="spellStart"/>
      <w:r w:rsidRPr="00B35F0B">
        <w:rPr>
          <w:rFonts w:ascii="Arial" w:eastAsia="Arial" w:hAnsi="Arial" w:cs="Arial"/>
          <w:color w:val="000000"/>
          <w:sz w:val="20"/>
          <w:szCs w:val="20"/>
        </w:rPr>
        <w:t>Maillet</w:t>
      </w:r>
      <w:proofErr w:type="spellEnd"/>
      <w:r w:rsidRPr="00B35F0B">
        <w:rPr>
          <w:rFonts w:ascii="Arial" w:eastAsia="Arial" w:hAnsi="Arial" w:cs="Arial"/>
          <w:color w:val="000000"/>
          <w:sz w:val="20"/>
          <w:szCs w:val="20"/>
        </w:rPr>
        <w:t xml:space="preserve"> va reunir els grups de Petits</w:t>
      </w:r>
      <w:r w:rsidR="008257F1">
        <w:rPr>
          <w:rFonts w:ascii="Arial" w:eastAsia="Arial" w:hAnsi="Arial" w:cs="Arial"/>
          <w:color w:val="000000"/>
          <w:sz w:val="20"/>
          <w:szCs w:val="20"/>
        </w:rPr>
        <w:t xml:space="preserve"> Cantors de diferents països en </w:t>
      </w:r>
      <w:r w:rsidRPr="00B35F0B">
        <w:rPr>
          <w:rFonts w:ascii="Arial" w:eastAsia="Arial" w:hAnsi="Arial" w:cs="Arial"/>
          <w:color w:val="000000"/>
          <w:sz w:val="20"/>
          <w:szCs w:val="20"/>
        </w:rPr>
        <w:t>una FEDERACIÓ INTERNACIONAL DELS PETITS CANTORS DE LA CREU DE FUSTA, i va organitzar el seu primer Congrés Internacional a París, el 1947, on milers de nens, tot cantant, van pregar per la pau i l'anunciaren al món. Fidels a aquest esperit, al programa de tots els congressos de Petits Cantors no hi manca mai la pregària per la pau al món.</w:t>
      </w:r>
    </w:p>
    <w:p w:rsidR="006D6B91" w:rsidRDefault="006D6B91" w:rsidP="006D6B91">
      <w:pPr>
        <w:shd w:val="clear" w:color="auto" w:fill="FFFFFF"/>
        <w:spacing w:after="0" w:line="360" w:lineRule="auto"/>
        <w:ind w:left="-567" w:right="-567"/>
        <w:jc w:val="both"/>
        <w:rPr>
          <w:rFonts w:ascii="Arial" w:eastAsia="Arial" w:hAnsi="Arial" w:cs="Arial"/>
          <w:color w:val="000000"/>
          <w:sz w:val="20"/>
          <w:szCs w:val="20"/>
        </w:rPr>
      </w:pPr>
    </w:p>
    <w:p w:rsidR="006D6B91" w:rsidRDefault="006D6B91" w:rsidP="006D6B91">
      <w:pPr>
        <w:shd w:val="clear" w:color="auto" w:fill="FFFFFF"/>
        <w:spacing w:after="0" w:line="360" w:lineRule="auto"/>
        <w:ind w:left="-567" w:right="-567"/>
        <w:jc w:val="both"/>
        <w:rPr>
          <w:rFonts w:ascii="Arial" w:eastAsia="Arial" w:hAnsi="Arial" w:cs="Arial"/>
          <w:color w:val="000000"/>
          <w:sz w:val="20"/>
          <w:szCs w:val="20"/>
        </w:rPr>
      </w:pPr>
    </w:p>
    <w:p w:rsidR="00B35F0B" w:rsidRDefault="00B35F0B" w:rsidP="006D6B91">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 xml:space="preserve">El 1949, a Roma, nois d'una quinzena de països celebraren el seu segon Congrés, amb una eucaristia presidida pel Papa Pius XII </w:t>
      </w:r>
      <w:r w:rsidR="006D6B91">
        <w:rPr>
          <w:rFonts w:ascii="Arial" w:eastAsia="Arial" w:hAnsi="Arial" w:cs="Arial"/>
          <w:color w:val="000000"/>
          <w:sz w:val="20"/>
          <w:szCs w:val="20"/>
        </w:rPr>
        <w:t>a la Basílica de Sant Pere. Un è</w:t>
      </w:r>
      <w:r w:rsidRPr="00B35F0B">
        <w:rPr>
          <w:rFonts w:ascii="Arial" w:eastAsia="Arial" w:hAnsi="Arial" w:cs="Arial"/>
          <w:color w:val="000000"/>
          <w:sz w:val="20"/>
          <w:szCs w:val="20"/>
        </w:rPr>
        <w:t>xit tan gran va portar a fer altres congressos i al 1951 a l'aprovació pel Papa dels estatuts de la Federació Internacional. </w:t>
      </w:r>
    </w:p>
    <w:p w:rsidR="008257F1" w:rsidRDefault="008257F1" w:rsidP="008257F1">
      <w:pPr>
        <w:shd w:val="clear" w:color="auto" w:fill="FFFFFF"/>
        <w:spacing w:after="150" w:line="360" w:lineRule="auto"/>
        <w:ind w:left="-567" w:right="-567"/>
        <w:jc w:val="both"/>
        <w:rPr>
          <w:rFonts w:ascii="Arial" w:eastAsia="Arial" w:hAnsi="Arial" w:cs="Arial"/>
          <w:color w:val="000000"/>
          <w:sz w:val="20"/>
          <w:szCs w:val="20"/>
        </w:rPr>
      </w:pPr>
      <w:r w:rsidRPr="00B35F0B">
        <w:rPr>
          <w:rFonts w:ascii="Arial" w:eastAsia="Arial" w:hAnsi="Arial" w:cs="Arial"/>
          <w:noProof/>
          <w:color w:val="000000"/>
          <w:sz w:val="20"/>
          <w:szCs w:val="20"/>
          <w:lang w:val="es-ES"/>
        </w:rPr>
        <w:lastRenderedPageBreak/>
        <w:drawing>
          <wp:anchor distT="0" distB="0" distL="114300" distR="114300" simplePos="0" relativeHeight="251628544" behindDoc="0" locked="0" layoutInCell="1" allowOverlap="1">
            <wp:simplePos x="0" y="0"/>
            <wp:positionH relativeFrom="column">
              <wp:posOffset>-365760</wp:posOffset>
            </wp:positionH>
            <wp:positionV relativeFrom="paragraph">
              <wp:posOffset>320675</wp:posOffset>
            </wp:positionV>
            <wp:extent cx="3667125" cy="2682875"/>
            <wp:effectExtent l="0" t="0" r="9525"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67.JPG"/>
                    <pic:cNvPicPr/>
                  </pic:nvPicPr>
                  <pic:blipFill rotWithShape="1">
                    <a:blip r:embed="rId14" cstate="print">
                      <a:extLst>
                        <a:ext uri="{28A0092B-C50C-407E-A947-70E740481C1C}">
                          <a14:useLocalDpi xmlns:a14="http://schemas.microsoft.com/office/drawing/2010/main" val="0"/>
                        </a:ext>
                      </a:extLst>
                    </a:blip>
                    <a:srcRect l="5208" r="3661"/>
                    <a:stretch/>
                  </pic:blipFill>
                  <pic:spPr bwMode="auto">
                    <a:xfrm>
                      <a:off x="0" y="0"/>
                      <a:ext cx="3667125"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5F0B" w:rsidRPr="00B35F0B" w:rsidRDefault="00B35F0B" w:rsidP="008257F1">
      <w:pPr>
        <w:shd w:val="clear" w:color="auto" w:fill="FFFFFF"/>
        <w:spacing w:after="15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Actualment participen en els congressos cors de nois i noies d'arreu del món : de l'Amèrica del Nord i del Sud, del Japó, de les Filipines, de l'Àfrica Central i de tots els països europeus.</w:t>
      </w:r>
    </w:p>
    <w:p w:rsidR="00B35F0B" w:rsidRDefault="004860AA" w:rsidP="00FF51D1">
      <w:pPr>
        <w:shd w:val="clear" w:color="auto" w:fill="FFFFFF"/>
        <w:spacing w:after="150" w:line="360" w:lineRule="auto"/>
        <w:ind w:left="-567" w:right="-567"/>
        <w:jc w:val="both"/>
        <w:rPr>
          <w:rFonts w:ascii="Arial" w:eastAsia="Arial" w:hAnsi="Arial" w:cs="Arial"/>
          <w:color w:val="000000"/>
          <w:sz w:val="20"/>
          <w:szCs w:val="20"/>
        </w:rPr>
      </w:pPr>
      <w:r w:rsidRPr="00B35F0B">
        <w:rPr>
          <w:rFonts w:ascii="Arial" w:eastAsia="Arial" w:hAnsi="Arial" w:cs="Arial"/>
          <w:noProof/>
          <w:color w:val="000000"/>
          <w:sz w:val="20"/>
          <w:szCs w:val="20"/>
          <w:lang w:val="es-ES"/>
        </w:rPr>
        <mc:AlternateContent>
          <mc:Choice Requires="wps">
            <w:drawing>
              <wp:anchor distT="0" distB="0" distL="114300" distR="114300" simplePos="0" relativeHeight="251641856" behindDoc="0" locked="0" layoutInCell="1" allowOverlap="1" wp14:anchorId="136551B1" wp14:editId="30FBB7DD">
                <wp:simplePos x="0" y="0"/>
                <wp:positionH relativeFrom="column">
                  <wp:posOffset>-3124835</wp:posOffset>
                </wp:positionH>
                <wp:positionV relativeFrom="paragraph">
                  <wp:posOffset>1501140</wp:posOffset>
                </wp:positionV>
                <wp:extent cx="2114550" cy="29527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1145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5F0B" w:rsidRPr="00B35F0B" w:rsidRDefault="00B35F0B" w:rsidP="00B35F0B">
                            <w:pPr>
                              <w:rPr>
                                <w:rFonts w:ascii="Arial" w:eastAsia="Arial" w:hAnsi="Arial" w:cs="Arial"/>
                                <w:b/>
                                <w:color w:val="000000"/>
                                <w:sz w:val="20"/>
                                <w:szCs w:val="20"/>
                              </w:rPr>
                            </w:pPr>
                            <w:r w:rsidRPr="00B35F0B">
                              <w:rPr>
                                <w:rFonts w:ascii="Arial" w:eastAsia="Arial" w:hAnsi="Arial" w:cs="Arial"/>
                                <w:b/>
                                <w:color w:val="000000"/>
                                <w:sz w:val="20"/>
                                <w:szCs w:val="20"/>
                              </w:rPr>
                              <w:t xml:space="preserve">Congrés a </w:t>
                            </w:r>
                            <w:r>
                              <w:rPr>
                                <w:rFonts w:ascii="Arial" w:eastAsia="Arial" w:hAnsi="Arial" w:cs="Arial"/>
                                <w:b/>
                                <w:color w:val="000000"/>
                                <w:sz w:val="20"/>
                                <w:szCs w:val="20"/>
                              </w:rPr>
                              <w:t>Cracòvia,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 o:spid="_x0000_s1027" type="#_x0000_t202" style="position:absolute;left:0;text-align:left;margin-left:-246pt;margin-top:118.2pt;width:166.5pt;height:23.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" fillcolor="white [3201]" stroked="f" strokeweight=".5pt">
                <v:textbox>
                  <w:txbxContent>
                    <w:p w:rsidR="00B35F0B" w:rsidRPr="00B35F0B" w:rsidRDefault="00B35F0B" w:rsidP="00B35F0B">
                      <w:pPr>
                        <w:rPr>
                          <w:rFonts w:ascii="Arial" w:eastAsia="Arial" w:hAnsi="Arial" w:cs="Arial"/>
                          <w:b/>
                          <w:color w:val="000000"/>
                          <w:sz w:val="20"/>
                          <w:szCs w:val="20"/>
                        </w:rPr>
                      </w:pPr>
                      <w:r w:rsidRPr="00B35F0B">
                        <w:rPr>
                          <w:rFonts w:ascii="Arial" w:eastAsia="Arial" w:hAnsi="Arial" w:cs="Arial"/>
                          <w:b/>
                          <w:color w:val="000000"/>
                          <w:sz w:val="20"/>
                          <w:szCs w:val="20"/>
                        </w:rPr>
                        <w:t xml:space="preserve">Congrés a </w:t>
                      </w:r>
                      <w:r>
                        <w:rPr>
                          <w:rFonts w:ascii="Arial" w:eastAsia="Arial" w:hAnsi="Arial" w:cs="Arial"/>
                          <w:b/>
                          <w:color w:val="000000"/>
                          <w:sz w:val="20"/>
                          <w:szCs w:val="20"/>
                        </w:rPr>
                        <w:t>Cracòvia, 2007</w:t>
                      </w:r>
                    </w:p>
                  </w:txbxContent>
                </v:textbox>
              </v:shape>
            </w:pict>
          </mc:Fallback>
        </mc:AlternateContent>
      </w:r>
      <w:r w:rsidR="00B35F0B" w:rsidRPr="00B35F0B">
        <w:rPr>
          <w:rFonts w:ascii="Arial" w:eastAsia="Arial" w:hAnsi="Arial" w:cs="Arial"/>
          <w:color w:val="000000"/>
          <w:sz w:val="20"/>
          <w:szCs w:val="20"/>
        </w:rPr>
        <w:t xml:space="preserve">Entre els més recents, el congrés de Roma del 1993 aplegà més de 8000 nois i noies; el del Quebec, 1600 cantaires, el 1998 a Barcelona van ser al voltant de 6000 els assistents, a </w:t>
      </w:r>
      <w:proofErr w:type="spellStart"/>
      <w:r w:rsidR="00B35F0B" w:rsidRPr="00B35F0B">
        <w:rPr>
          <w:rFonts w:ascii="Arial" w:eastAsia="Arial" w:hAnsi="Arial" w:cs="Arial"/>
          <w:color w:val="000000"/>
          <w:sz w:val="20"/>
          <w:szCs w:val="20"/>
        </w:rPr>
        <w:t>Lyon</w:t>
      </w:r>
      <w:proofErr w:type="spellEnd"/>
      <w:r w:rsidR="00B35F0B" w:rsidRPr="00B35F0B">
        <w:rPr>
          <w:rFonts w:ascii="Arial" w:eastAsia="Arial" w:hAnsi="Arial" w:cs="Arial"/>
          <w:color w:val="000000"/>
          <w:sz w:val="20"/>
          <w:szCs w:val="20"/>
        </w:rPr>
        <w:t xml:space="preserve"> uns 3000, i aquest darrer any a Colònia 6000 nois i noies </w:t>
      </w:r>
      <w:r>
        <w:rPr>
          <w:rFonts w:ascii="Arial" w:eastAsia="Arial" w:hAnsi="Arial" w:cs="Arial"/>
          <w:color w:val="000000"/>
          <w:sz w:val="20"/>
          <w:szCs w:val="20"/>
        </w:rPr>
        <w:t>com a</w:t>
      </w:r>
      <w:r w:rsidR="00B35F0B" w:rsidRPr="00B35F0B">
        <w:rPr>
          <w:rFonts w:ascii="Arial" w:eastAsia="Arial" w:hAnsi="Arial" w:cs="Arial"/>
          <w:color w:val="000000"/>
          <w:sz w:val="20"/>
          <w:szCs w:val="20"/>
        </w:rPr>
        <w:t xml:space="preserve"> cantaires. </w:t>
      </w:r>
    </w:p>
    <w:p w:rsidR="00FF51D1" w:rsidRDefault="00FF51D1" w:rsidP="00FF51D1">
      <w:pPr>
        <w:shd w:val="clear" w:color="auto" w:fill="FFFFFF"/>
        <w:spacing w:after="150" w:line="360" w:lineRule="auto"/>
        <w:ind w:left="-567" w:right="-567"/>
        <w:jc w:val="both"/>
        <w:rPr>
          <w:rFonts w:ascii="Arial" w:eastAsia="Arial" w:hAnsi="Arial" w:cs="Arial"/>
          <w:color w:val="000000"/>
          <w:sz w:val="20"/>
          <w:szCs w:val="20"/>
        </w:rPr>
      </w:pPr>
    </w:p>
    <w:p w:rsidR="00B35F0B" w:rsidRPr="00B35F0B" w:rsidRDefault="00B35F0B" w:rsidP="00FF51D1">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Destaquem que l'any 1998, en l'escaiença del centenari del Pare Miquel Altisent, escolapi, (Balaguer 1898 - Barcelona 1975), la ciutat de Barcelona i Catalunya, van estar escollides com a seu del XXIX Congrés Internacional de PUERI CANTORES. </w:t>
      </w: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r w:rsidRPr="00B35F0B">
        <w:rPr>
          <w:rFonts w:ascii="Arial" w:eastAsia="Arial" w:hAnsi="Arial" w:cs="Arial"/>
          <w:noProof/>
          <w:color w:val="000000"/>
          <w:sz w:val="20"/>
          <w:szCs w:val="20"/>
          <w:lang w:val="es-ES"/>
        </w:rPr>
        <w:drawing>
          <wp:anchor distT="0" distB="0" distL="114300" distR="114300" simplePos="0" relativeHeight="251588608" behindDoc="0" locked="0" layoutInCell="1" allowOverlap="1">
            <wp:simplePos x="0" y="0"/>
            <wp:positionH relativeFrom="column">
              <wp:posOffset>814070</wp:posOffset>
            </wp:positionH>
            <wp:positionV relativeFrom="paragraph">
              <wp:posOffset>78740</wp:posOffset>
            </wp:positionV>
            <wp:extent cx="3724275" cy="24771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98-07 CONGRÉS PUERI CANTORES BARCELONA 0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4275" cy="2477135"/>
                    </a:xfrm>
                    <a:prstGeom prst="rect">
                      <a:avLst/>
                    </a:prstGeom>
                  </pic:spPr>
                </pic:pic>
              </a:graphicData>
            </a:graphic>
            <wp14:sizeRelH relativeFrom="margin">
              <wp14:pctWidth>0</wp14:pctWidth>
            </wp14:sizeRelH>
            <wp14:sizeRelV relativeFrom="margin">
              <wp14:pctHeight>0</wp14:pctHeight>
            </wp14:sizeRelV>
          </wp:anchor>
        </w:drawing>
      </w: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r w:rsidRPr="00B35F0B">
        <w:rPr>
          <w:rFonts w:ascii="Arial" w:eastAsia="Arial" w:hAnsi="Arial" w:cs="Arial"/>
          <w:noProof/>
          <w:color w:val="000000"/>
          <w:sz w:val="20"/>
          <w:szCs w:val="20"/>
          <w:lang w:val="es-ES"/>
        </w:rPr>
        <mc:AlternateContent>
          <mc:Choice Requires="wps">
            <w:drawing>
              <wp:anchor distT="0" distB="0" distL="114300" distR="114300" simplePos="0" relativeHeight="251595776" behindDoc="0" locked="0" layoutInCell="1" allowOverlap="1">
                <wp:simplePos x="0" y="0"/>
                <wp:positionH relativeFrom="column">
                  <wp:posOffset>1739265</wp:posOffset>
                </wp:positionH>
                <wp:positionV relativeFrom="paragraph">
                  <wp:posOffset>149860</wp:posOffset>
                </wp:positionV>
                <wp:extent cx="2114550" cy="2952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1145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5F0B" w:rsidRPr="00B35F0B" w:rsidRDefault="00B35F0B">
                            <w:pPr>
                              <w:rPr>
                                <w:rFonts w:ascii="Arial" w:eastAsia="Arial" w:hAnsi="Arial" w:cs="Arial"/>
                                <w:b/>
                                <w:color w:val="000000"/>
                                <w:sz w:val="20"/>
                                <w:szCs w:val="20"/>
                              </w:rPr>
                            </w:pPr>
                            <w:r w:rsidRPr="00B35F0B">
                              <w:rPr>
                                <w:rFonts w:ascii="Arial" w:eastAsia="Arial" w:hAnsi="Arial" w:cs="Arial"/>
                                <w:b/>
                                <w:color w:val="000000"/>
                                <w:sz w:val="20"/>
                                <w:szCs w:val="20"/>
                              </w:rPr>
                              <w:t>Congrés a Barcelona,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Cuadro de texto 6" o:spid="_x0000_s1027" type="#_x0000_t202" style="position:absolute;left:0;text-align:left;margin-left:136.95pt;margin-top:11.8pt;width:166.5pt;height:23.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" fillcolor="white [3201]" stroked="f" strokeweight=".5pt">
                <v:textbox>
                  <w:txbxContent>
                    <w:p w:rsidR="00B35F0B" w:rsidRPr="00B35F0B" w:rsidRDefault="00B35F0B">
                      <w:pPr>
                        <w:rPr>
                          <w:rFonts w:ascii="Arial" w:eastAsia="Arial" w:hAnsi="Arial" w:cs="Arial"/>
                          <w:b/>
                          <w:color w:val="000000"/>
                          <w:sz w:val="20"/>
                          <w:szCs w:val="20"/>
                        </w:rPr>
                      </w:pPr>
                      <w:r w:rsidRPr="00B35F0B">
                        <w:rPr>
                          <w:rFonts w:ascii="Arial" w:eastAsia="Arial" w:hAnsi="Arial" w:cs="Arial"/>
                          <w:b/>
                          <w:color w:val="000000"/>
                          <w:sz w:val="20"/>
                          <w:szCs w:val="20"/>
                        </w:rPr>
                        <w:t>Congrés a Barcelona, 1998</w:t>
                      </w:r>
                    </w:p>
                  </w:txbxContent>
                </v:textbox>
              </v:shape>
            </w:pict>
          </mc:Fallback>
        </mc:AlternateContent>
      </w:r>
    </w:p>
    <w:p w:rsidR="00B35F0B" w:rsidRPr="00B35F0B" w:rsidRDefault="00B35F0B" w:rsidP="00B35F0B">
      <w:pPr>
        <w:shd w:val="clear" w:color="auto" w:fill="FFFFFF"/>
        <w:spacing w:after="150" w:line="240" w:lineRule="auto"/>
        <w:ind w:left="-567" w:right="-568"/>
        <w:jc w:val="both"/>
        <w:rPr>
          <w:rFonts w:ascii="Arial" w:eastAsia="Arial" w:hAnsi="Arial" w:cs="Arial"/>
          <w:color w:val="000000"/>
          <w:sz w:val="20"/>
          <w:szCs w:val="20"/>
        </w:rPr>
      </w:pPr>
    </w:p>
    <w:p w:rsidR="00B35F0B" w:rsidRPr="00B35F0B" w:rsidRDefault="00B35F0B" w:rsidP="004860AA">
      <w:pPr>
        <w:shd w:val="clear" w:color="auto" w:fill="FFFFFF"/>
        <w:spacing w:after="0" w:line="360" w:lineRule="auto"/>
        <w:ind w:left="-567" w:right="-567"/>
        <w:jc w:val="both"/>
        <w:rPr>
          <w:rFonts w:ascii="Arial" w:eastAsia="Arial" w:hAnsi="Arial" w:cs="Arial"/>
          <w:color w:val="000000"/>
          <w:sz w:val="20"/>
          <w:szCs w:val="20"/>
        </w:rPr>
      </w:pPr>
      <w:r w:rsidRPr="00B35F0B">
        <w:rPr>
          <w:rFonts w:ascii="Arial" w:eastAsia="Arial" w:hAnsi="Arial" w:cs="Arial"/>
          <w:color w:val="000000"/>
          <w:sz w:val="20"/>
          <w:szCs w:val="20"/>
        </w:rPr>
        <w:t>Els congressos representen per als joves i els cors una magnífica ocasió de descobrir la joia de cantar junts d'una manera ben diferent de com ho fan a la parròquia o a l'escola, de donar-se a conèixer ells, i els seus països, i de difondre el seu missatge de pau en la diversitat de les llengües.</w:t>
      </w:r>
    </w:p>
    <w:p w:rsidR="00B35F0B" w:rsidRPr="00B35F0B" w:rsidRDefault="008257F1" w:rsidP="004860AA">
      <w:pPr>
        <w:shd w:val="clear" w:color="auto" w:fill="FFFFFF"/>
        <w:spacing w:after="0" w:line="360" w:lineRule="auto"/>
        <w:ind w:left="-567" w:right="-567"/>
        <w:jc w:val="both"/>
        <w:rPr>
          <w:rFonts w:ascii="Arial" w:eastAsia="Arial" w:hAnsi="Arial" w:cs="Arial"/>
          <w:color w:val="000000"/>
          <w:sz w:val="20"/>
          <w:szCs w:val="20"/>
        </w:rPr>
      </w:pPr>
      <w:r>
        <w:rPr>
          <w:rFonts w:ascii="Arial" w:eastAsia="Times New Roman" w:hAnsi="Arial" w:cs="Arial"/>
          <w:b/>
          <w:noProof/>
          <w:sz w:val="20"/>
          <w:szCs w:val="20"/>
          <w:u w:val="single"/>
          <w:lang w:val="es-ES"/>
        </w:rPr>
        <w:lastRenderedPageBreak/>
        <w:drawing>
          <wp:anchor distT="0" distB="0" distL="114300" distR="114300" simplePos="0" relativeHeight="251673600" behindDoc="0" locked="0" layoutInCell="1" allowOverlap="1">
            <wp:simplePos x="0" y="0"/>
            <wp:positionH relativeFrom="column">
              <wp:posOffset>-104775</wp:posOffset>
            </wp:positionH>
            <wp:positionV relativeFrom="paragraph">
              <wp:posOffset>1136650</wp:posOffset>
            </wp:positionV>
            <wp:extent cx="5400040" cy="297116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gressosinternacional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971165"/>
                    </a:xfrm>
                    <a:prstGeom prst="rect">
                      <a:avLst/>
                    </a:prstGeom>
                  </pic:spPr>
                </pic:pic>
              </a:graphicData>
            </a:graphic>
          </wp:anchor>
        </w:drawing>
      </w:r>
      <w:r w:rsidR="00B35F0B" w:rsidRPr="00B35F0B">
        <w:rPr>
          <w:rFonts w:ascii="Arial" w:eastAsia="Arial" w:hAnsi="Arial" w:cs="Arial"/>
          <w:color w:val="000000"/>
          <w:sz w:val="20"/>
          <w:szCs w:val="20"/>
        </w:rPr>
        <w:t>Perquè als joves els agrada viatjar i conèixer altres joves, nous llocs i nous rostres, fer nous am</w:t>
      </w:r>
      <w:r w:rsidR="006D6B91">
        <w:rPr>
          <w:rFonts w:ascii="Arial" w:eastAsia="Arial" w:hAnsi="Arial" w:cs="Arial"/>
          <w:color w:val="000000"/>
          <w:sz w:val="20"/>
          <w:szCs w:val="20"/>
        </w:rPr>
        <w:t xml:space="preserve">ics, </w:t>
      </w:r>
      <w:r w:rsidR="00B35F0B" w:rsidRPr="00B35F0B">
        <w:rPr>
          <w:rFonts w:ascii="Arial" w:eastAsia="Arial" w:hAnsi="Arial" w:cs="Arial"/>
          <w:color w:val="000000"/>
          <w:sz w:val="20"/>
          <w:szCs w:val="20"/>
        </w:rPr>
        <w:t>aprendre els uns dels altres, intercanviar adreces. Perquè un Congrés Internacional és la gran festa de la família dels PUERI CANTORES que viu repartida per tot el món, però que es retroba per participar activament per lloar a Déu amb la bellesa del seu cant com la culminació de la pregària : "qui canta prega dues vegades" (Sant Agustí).</w:t>
      </w:r>
    </w:p>
    <w:p w:rsidR="008257F1" w:rsidRDefault="008257F1" w:rsidP="008257F1">
      <w:pPr>
        <w:shd w:val="clear" w:color="auto" w:fill="FFFFFF"/>
        <w:spacing w:before="100" w:beforeAutospacing="1" w:after="100" w:afterAutospacing="1" w:line="240" w:lineRule="auto"/>
        <w:ind w:right="-568"/>
        <w:rPr>
          <w:rFonts w:ascii="Arial" w:eastAsia="Times New Roman" w:hAnsi="Arial" w:cs="Arial"/>
          <w:b/>
          <w:sz w:val="20"/>
          <w:szCs w:val="20"/>
          <w:u w:val="single"/>
          <w:lang w:val="es-ES"/>
        </w:rPr>
      </w:pPr>
    </w:p>
    <w:p w:rsidR="006D6B91" w:rsidRDefault="006D6B91" w:rsidP="008257F1">
      <w:pPr>
        <w:shd w:val="clear" w:color="auto" w:fill="FFFFFF"/>
        <w:spacing w:before="100" w:beforeAutospacing="1" w:after="100" w:afterAutospacing="1" w:line="240" w:lineRule="auto"/>
        <w:ind w:right="-568"/>
        <w:rPr>
          <w:rFonts w:ascii="Arial" w:eastAsia="Times New Roman" w:hAnsi="Arial" w:cs="Arial"/>
          <w:b/>
          <w:sz w:val="20"/>
          <w:szCs w:val="20"/>
          <w:u w:val="single"/>
          <w:lang w:val="es-ES"/>
        </w:rPr>
      </w:pPr>
    </w:p>
    <w:p w:rsidR="006D6B91" w:rsidRDefault="006D6B91" w:rsidP="008257F1">
      <w:pPr>
        <w:shd w:val="clear" w:color="auto" w:fill="FFFFFF"/>
        <w:spacing w:before="100" w:beforeAutospacing="1" w:after="100" w:afterAutospacing="1" w:line="240" w:lineRule="auto"/>
        <w:ind w:right="-568"/>
        <w:rPr>
          <w:rFonts w:ascii="Arial" w:eastAsia="Times New Roman" w:hAnsi="Arial" w:cs="Arial"/>
          <w:b/>
          <w:sz w:val="20"/>
          <w:szCs w:val="20"/>
          <w:u w:val="single"/>
          <w:lang w:val="es-ES"/>
        </w:rPr>
      </w:pPr>
    </w:p>
    <w:p w:rsidR="006D6B91" w:rsidRDefault="006D6B91" w:rsidP="008257F1">
      <w:pPr>
        <w:shd w:val="clear" w:color="auto" w:fill="FFFFFF"/>
        <w:spacing w:before="100" w:beforeAutospacing="1" w:after="100" w:afterAutospacing="1" w:line="240" w:lineRule="auto"/>
        <w:ind w:right="-568"/>
        <w:rPr>
          <w:rFonts w:ascii="Arial" w:eastAsia="Times New Roman" w:hAnsi="Arial" w:cs="Arial"/>
          <w:b/>
          <w:sz w:val="20"/>
          <w:szCs w:val="20"/>
          <w:u w:val="single"/>
          <w:lang w:val="es-ES"/>
        </w:rPr>
      </w:pPr>
    </w:p>
    <w:p w:rsidR="00D44131" w:rsidRDefault="00D44131" w:rsidP="004860AA">
      <w:pPr>
        <w:pBdr>
          <w:top w:val="nil"/>
          <w:left w:val="nil"/>
          <w:bottom w:val="nil"/>
          <w:right w:val="nil"/>
          <w:between w:val="nil"/>
        </w:pBdr>
        <w:spacing w:after="0" w:line="360" w:lineRule="auto"/>
        <w:ind w:left="-567" w:right="-568"/>
        <w:jc w:val="both"/>
        <w:rPr>
          <w:rFonts w:ascii="Arial" w:eastAsia="Arial" w:hAnsi="Arial" w:cs="Arial"/>
          <w:color w:val="0D0D0D"/>
          <w:sz w:val="20"/>
          <w:szCs w:val="20"/>
        </w:rPr>
      </w:pPr>
    </w:p>
    <w:p w:rsidR="00D44131" w:rsidRPr="00D44131" w:rsidRDefault="00D44131" w:rsidP="004860AA">
      <w:pPr>
        <w:pBdr>
          <w:top w:val="nil"/>
          <w:left w:val="nil"/>
          <w:bottom w:val="nil"/>
          <w:right w:val="nil"/>
          <w:between w:val="nil"/>
        </w:pBdr>
        <w:spacing w:after="0" w:line="360" w:lineRule="auto"/>
        <w:ind w:left="-567" w:right="-568"/>
        <w:jc w:val="both"/>
        <w:rPr>
          <w:rFonts w:ascii="Arial" w:eastAsia="Arial" w:hAnsi="Arial" w:cs="Arial"/>
          <w:sz w:val="16"/>
          <w:szCs w:val="16"/>
        </w:rPr>
      </w:pPr>
      <w:r w:rsidRPr="00D44131">
        <w:rPr>
          <w:rFonts w:ascii="Arial" w:eastAsia="Arial" w:hAnsi="Arial" w:cs="Arial"/>
          <w:b/>
          <w:color w:val="0D0D0D"/>
          <w:sz w:val="16"/>
          <w:szCs w:val="16"/>
        </w:rPr>
        <w:t>Contacte Premsa</w:t>
      </w:r>
      <w:r w:rsidRPr="00D44131">
        <w:rPr>
          <w:rFonts w:ascii="Arial" w:eastAsia="Arial" w:hAnsi="Arial" w:cs="Arial"/>
          <w:color w:val="0D0D0D"/>
          <w:sz w:val="16"/>
          <w:szCs w:val="16"/>
        </w:rPr>
        <w:t>:</w:t>
      </w:r>
    </w:p>
    <w:p w:rsidR="00D44131" w:rsidRPr="00D44131" w:rsidRDefault="00D44131" w:rsidP="004860AA">
      <w:pPr>
        <w:pBdr>
          <w:top w:val="nil"/>
          <w:left w:val="nil"/>
          <w:bottom w:val="nil"/>
          <w:right w:val="nil"/>
          <w:between w:val="nil"/>
        </w:pBdr>
        <w:spacing w:after="0" w:line="360" w:lineRule="auto"/>
        <w:ind w:left="-567" w:right="-568"/>
        <w:jc w:val="both"/>
        <w:rPr>
          <w:rFonts w:ascii="Arial" w:eastAsia="Arial" w:hAnsi="Arial" w:cs="Arial"/>
          <w:b/>
          <w:sz w:val="16"/>
          <w:szCs w:val="16"/>
        </w:rPr>
      </w:pPr>
      <w:r w:rsidRPr="00D44131">
        <w:rPr>
          <w:rFonts w:ascii="Arial" w:eastAsia="Arial" w:hAnsi="Arial" w:cs="Arial"/>
          <w:b/>
          <w:sz w:val="16"/>
          <w:szCs w:val="16"/>
        </w:rPr>
        <w:t>MONKEYS GROUP</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t xml:space="preserve">               FEDERACIÓ CATALANA PUERI CANTORES</w:t>
      </w:r>
    </w:p>
    <w:p w:rsidR="00D44131" w:rsidRDefault="00D44131" w:rsidP="004860AA">
      <w:pPr>
        <w:pBdr>
          <w:top w:val="nil"/>
          <w:left w:val="nil"/>
          <w:bottom w:val="nil"/>
          <w:right w:val="nil"/>
          <w:between w:val="nil"/>
        </w:pBdr>
        <w:spacing w:after="0" w:line="360" w:lineRule="auto"/>
        <w:ind w:left="-567" w:right="-568"/>
        <w:jc w:val="both"/>
        <w:rPr>
          <w:rFonts w:ascii="Arial" w:eastAsia="Arial" w:hAnsi="Arial" w:cs="Arial"/>
          <w:sz w:val="16"/>
          <w:szCs w:val="16"/>
        </w:rPr>
      </w:pPr>
      <w:r w:rsidRPr="00D44131">
        <w:rPr>
          <w:rFonts w:ascii="Arial" w:eastAsia="Arial" w:hAnsi="Arial" w:cs="Arial"/>
          <w:sz w:val="16"/>
          <w:szCs w:val="16"/>
        </w:rPr>
        <w:t xml:space="preserve">Luis Tusell - </w:t>
      </w:r>
      <w:hyperlink r:id="rId17" w:history="1">
        <w:r w:rsidRPr="00D44131">
          <w:rPr>
            <w:rStyle w:val="Hipervnculo"/>
            <w:rFonts w:ascii="Arial" w:hAnsi="Arial" w:cs="Arial"/>
            <w:sz w:val="16"/>
            <w:szCs w:val="16"/>
            <w:shd w:val="clear" w:color="auto" w:fill="FFFFFF"/>
          </w:rPr>
          <w:t>ltusell@monkeysgroup.com</w:t>
        </w:r>
      </w:hyperlink>
      <w:r w:rsidRPr="00D44131">
        <w:rPr>
          <w:rFonts w:ascii="Arial" w:hAnsi="Arial" w:cs="Arial"/>
          <w:color w:val="555555"/>
          <w:sz w:val="16"/>
          <w:szCs w:val="16"/>
          <w:shd w:val="clear" w:color="auto" w:fill="FFFFFF"/>
        </w:rPr>
        <w:t xml:space="preserve"> </w:t>
      </w:r>
      <w:r>
        <w:rPr>
          <w:rFonts w:ascii="Arial" w:hAnsi="Arial" w:cs="Arial"/>
          <w:color w:val="555555"/>
          <w:sz w:val="16"/>
          <w:szCs w:val="16"/>
          <w:shd w:val="clear" w:color="auto" w:fill="FFFFFF"/>
        </w:rPr>
        <w:tab/>
      </w:r>
      <w:r>
        <w:rPr>
          <w:rFonts w:ascii="Arial" w:hAnsi="Arial" w:cs="Arial"/>
          <w:color w:val="555555"/>
          <w:sz w:val="16"/>
          <w:szCs w:val="16"/>
          <w:shd w:val="clear" w:color="auto" w:fill="FFFFFF"/>
        </w:rPr>
        <w:tab/>
      </w:r>
      <w:r>
        <w:rPr>
          <w:rFonts w:ascii="Arial" w:hAnsi="Arial" w:cs="Arial"/>
          <w:color w:val="555555"/>
          <w:sz w:val="16"/>
          <w:szCs w:val="16"/>
          <w:shd w:val="clear" w:color="auto" w:fill="FFFFFF"/>
        </w:rPr>
        <w:tab/>
      </w:r>
      <w:r>
        <w:rPr>
          <w:rFonts w:ascii="Arial" w:hAnsi="Arial" w:cs="Arial"/>
          <w:color w:val="555555"/>
          <w:sz w:val="16"/>
          <w:szCs w:val="16"/>
          <w:shd w:val="clear" w:color="auto" w:fill="FFFFFF"/>
        </w:rPr>
        <w:tab/>
        <w:t xml:space="preserve">          </w:t>
      </w:r>
      <w:r w:rsidRPr="00D44131">
        <w:rPr>
          <w:rFonts w:ascii="Arial" w:eastAsia="Arial" w:hAnsi="Arial" w:cs="Arial"/>
          <w:sz w:val="16"/>
          <w:szCs w:val="16"/>
        </w:rPr>
        <w:t xml:space="preserve">Clara Martínez - </w:t>
      </w:r>
      <w:hyperlink r:id="rId18" w:history="1">
        <w:r w:rsidRPr="00E96B07">
          <w:rPr>
            <w:rStyle w:val="Hipervnculo"/>
            <w:rFonts w:ascii="Arial" w:eastAsia="Arial" w:hAnsi="Arial" w:cs="Arial"/>
            <w:sz w:val="16"/>
            <w:szCs w:val="16"/>
          </w:rPr>
          <w:t>clara.martinez.clavell@gmail.com</w:t>
        </w:r>
      </w:hyperlink>
      <w:r>
        <w:rPr>
          <w:rFonts w:ascii="Arial" w:eastAsia="Arial" w:hAnsi="Arial" w:cs="Arial"/>
          <w:sz w:val="16"/>
          <w:szCs w:val="16"/>
        </w:rPr>
        <w:t xml:space="preserve"> </w:t>
      </w:r>
    </w:p>
    <w:p w:rsidR="00D44131" w:rsidRPr="00D44131" w:rsidRDefault="00D44131" w:rsidP="004860AA">
      <w:pPr>
        <w:pBdr>
          <w:top w:val="nil"/>
          <w:left w:val="nil"/>
          <w:bottom w:val="nil"/>
          <w:right w:val="nil"/>
          <w:between w:val="nil"/>
        </w:pBdr>
        <w:spacing w:after="0" w:line="360" w:lineRule="auto"/>
        <w:ind w:left="-567" w:right="-568"/>
        <w:jc w:val="both"/>
        <w:rPr>
          <w:rFonts w:ascii="Arial" w:eastAsia="Arial" w:hAnsi="Arial" w:cs="Arial"/>
          <w:sz w:val="16"/>
          <w:szCs w:val="16"/>
        </w:rPr>
      </w:pPr>
      <w:proofErr w:type="spellStart"/>
      <w:r>
        <w:rPr>
          <w:rFonts w:ascii="Arial" w:eastAsia="Arial" w:hAnsi="Arial" w:cs="Arial"/>
          <w:sz w:val="16"/>
          <w:szCs w:val="16"/>
        </w:rPr>
        <w:t>Tlf</w:t>
      </w:r>
      <w:proofErr w:type="spellEnd"/>
      <w:r>
        <w:rPr>
          <w:rFonts w:ascii="Arial" w:eastAsia="Arial" w:hAnsi="Arial" w:cs="Arial"/>
          <w:sz w:val="16"/>
          <w:szCs w:val="16"/>
        </w:rPr>
        <w:t xml:space="preserve">. </w:t>
      </w:r>
      <w:hyperlink r:id="rId19" w:tooltip="Llamar a través de Hangouts" w:history="1">
        <w:r w:rsidRPr="00D44131">
          <w:rPr>
            <w:rFonts w:ascii="Arial" w:eastAsia="Arial" w:hAnsi="Arial" w:cs="Arial"/>
            <w:sz w:val="16"/>
            <w:szCs w:val="16"/>
          </w:rPr>
          <w:t>932 80 94 48</w:t>
        </w:r>
      </w:hyperlink>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proofErr w:type="spellStart"/>
      <w:r>
        <w:rPr>
          <w:rFonts w:ascii="Arial" w:eastAsia="Arial" w:hAnsi="Arial" w:cs="Arial"/>
          <w:sz w:val="16"/>
          <w:szCs w:val="16"/>
        </w:rPr>
        <w:t>Tlf</w:t>
      </w:r>
      <w:proofErr w:type="spellEnd"/>
      <w:r>
        <w:rPr>
          <w:rFonts w:ascii="Arial" w:eastAsia="Arial" w:hAnsi="Arial" w:cs="Arial"/>
          <w:sz w:val="16"/>
          <w:szCs w:val="16"/>
        </w:rPr>
        <w:t xml:space="preserve">. </w:t>
      </w:r>
      <w:r w:rsidRPr="00D44131">
        <w:rPr>
          <w:rFonts w:ascii="Arial" w:eastAsia="Arial" w:hAnsi="Arial" w:cs="Arial"/>
          <w:sz w:val="16"/>
          <w:szCs w:val="16"/>
        </w:rPr>
        <w:t>697</w:t>
      </w:r>
      <w:r>
        <w:rPr>
          <w:rFonts w:ascii="Arial" w:eastAsia="Arial" w:hAnsi="Arial" w:cs="Arial"/>
          <w:sz w:val="16"/>
          <w:szCs w:val="16"/>
        </w:rPr>
        <w:t>.</w:t>
      </w:r>
      <w:r w:rsidRPr="00D44131">
        <w:rPr>
          <w:rFonts w:ascii="Arial" w:eastAsia="Arial" w:hAnsi="Arial" w:cs="Arial"/>
          <w:sz w:val="16"/>
          <w:szCs w:val="16"/>
        </w:rPr>
        <w:t>247</w:t>
      </w:r>
      <w:r>
        <w:rPr>
          <w:rFonts w:ascii="Arial" w:eastAsia="Arial" w:hAnsi="Arial" w:cs="Arial"/>
          <w:sz w:val="16"/>
          <w:szCs w:val="16"/>
        </w:rPr>
        <w:t>.</w:t>
      </w:r>
      <w:r w:rsidRPr="00D44131">
        <w:rPr>
          <w:rFonts w:ascii="Arial" w:eastAsia="Arial" w:hAnsi="Arial" w:cs="Arial"/>
          <w:sz w:val="16"/>
          <w:szCs w:val="16"/>
        </w:rPr>
        <w:t>500</w:t>
      </w:r>
    </w:p>
    <w:sectPr w:rsidR="00D44131" w:rsidRPr="00D44131" w:rsidSect="00D44131">
      <w:headerReference w:type="default" r:id="rId20"/>
      <w:pgSz w:w="11906" w:h="16838"/>
      <w:pgMar w:top="1417" w:right="1701" w:bottom="0" w:left="1701"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D1B" w:rsidRDefault="007C3D1B">
      <w:pPr>
        <w:spacing w:after="0" w:line="240" w:lineRule="auto"/>
      </w:pPr>
      <w:r>
        <w:separator/>
      </w:r>
    </w:p>
  </w:endnote>
  <w:endnote w:type="continuationSeparator" w:id="0">
    <w:p w:rsidR="007C3D1B" w:rsidRDefault="007C3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D1B" w:rsidRDefault="007C3D1B">
      <w:pPr>
        <w:spacing w:after="0" w:line="240" w:lineRule="auto"/>
      </w:pPr>
      <w:r>
        <w:separator/>
      </w:r>
    </w:p>
  </w:footnote>
  <w:footnote w:type="continuationSeparator" w:id="0">
    <w:p w:rsidR="007C3D1B" w:rsidRDefault="007C3D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4C2" w:rsidRDefault="00A414C2">
    <w:pPr>
      <w:pBdr>
        <w:top w:val="nil"/>
        <w:left w:val="nil"/>
        <w:bottom w:val="nil"/>
        <w:right w:val="nil"/>
        <w:between w:val="nil"/>
      </w:pBdr>
      <w:tabs>
        <w:tab w:val="center" w:pos="4252"/>
        <w:tab w:val="right" w:pos="8504"/>
      </w:tabs>
      <w:spacing w:before="708" w:after="0" w:line="240" w:lineRule="auto"/>
      <w:jc w:val="center"/>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C1AC9"/>
    <w:multiLevelType w:val="multilevel"/>
    <w:tmpl w:val="6A58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4C2"/>
    <w:rsid w:val="004860AA"/>
    <w:rsid w:val="006D6B91"/>
    <w:rsid w:val="007C3D1B"/>
    <w:rsid w:val="008257F1"/>
    <w:rsid w:val="00827147"/>
    <w:rsid w:val="00A414C2"/>
    <w:rsid w:val="00B35F0B"/>
    <w:rsid w:val="00D44131"/>
    <w:rsid w:val="00D56E76"/>
    <w:rsid w:val="00E53541"/>
    <w:rsid w:val="00FF51D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35F0B"/>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B35F0B"/>
    <w:rPr>
      <w:b/>
      <w:bCs/>
    </w:rPr>
  </w:style>
  <w:style w:type="paragraph" w:styleId="Encabezado">
    <w:name w:val="header"/>
    <w:basedOn w:val="Normal"/>
    <w:link w:val="EncabezadoCar"/>
    <w:uiPriority w:val="99"/>
    <w:unhideWhenUsed/>
    <w:rsid w:val="00825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57F1"/>
  </w:style>
  <w:style w:type="paragraph" w:styleId="Piedepgina">
    <w:name w:val="footer"/>
    <w:basedOn w:val="Normal"/>
    <w:link w:val="PiedepginaCar"/>
    <w:uiPriority w:val="99"/>
    <w:unhideWhenUsed/>
    <w:rsid w:val="00825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57F1"/>
  </w:style>
  <w:style w:type="character" w:styleId="Hipervnculo">
    <w:name w:val="Hyperlink"/>
    <w:basedOn w:val="Fuentedeprrafopredeter"/>
    <w:uiPriority w:val="99"/>
    <w:unhideWhenUsed/>
    <w:rsid w:val="00D44131"/>
    <w:rPr>
      <w:color w:val="0000FF" w:themeColor="hyperlink"/>
      <w:u w:val="single"/>
    </w:rPr>
  </w:style>
  <w:style w:type="paragraph" w:styleId="Textodeglobo">
    <w:name w:val="Balloon Text"/>
    <w:basedOn w:val="Normal"/>
    <w:link w:val="TextodegloboCar"/>
    <w:uiPriority w:val="99"/>
    <w:semiHidden/>
    <w:unhideWhenUsed/>
    <w:rsid w:val="006D6B91"/>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D6B9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35F0B"/>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B35F0B"/>
    <w:rPr>
      <w:b/>
      <w:bCs/>
    </w:rPr>
  </w:style>
  <w:style w:type="paragraph" w:styleId="Encabezado">
    <w:name w:val="header"/>
    <w:basedOn w:val="Normal"/>
    <w:link w:val="EncabezadoCar"/>
    <w:uiPriority w:val="99"/>
    <w:unhideWhenUsed/>
    <w:rsid w:val="00825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57F1"/>
  </w:style>
  <w:style w:type="paragraph" w:styleId="Piedepgina">
    <w:name w:val="footer"/>
    <w:basedOn w:val="Normal"/>
    <w:link w:val="PiedepginaCar"/>
    <w:uiPriority w:val="99"/>
    <w:unhideWhenUsed/>
    <w:rsid w:val="00825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57F1"/>
  </w:style>
  <w:style w:type="character" w:styleId="Hipervnculo">
    <w:name w:val="Hyperlink"/>
    <w:basedOn w:val="Fuentedeprrafopredeter"/>
    <w:uiPriority w:val="99"/>
    <w:unhideWhenUsed/>
    <w:rsid w:val="00D44131"/>
    <w:rPr>
      <w:color w:val="0000FF" w:themeColor="hyperlink"/>
      <w:u w:val="single"/>
    </w:rPr>
  </w:style>
  <w:style w:type="paragraph" w:styleId="Textodeglobo">
    <w:name w:val="Balloon Text"/>
    <w:basedOn w:val="Normal"/>
    <w:link w:val="TextodegloboCar"/>
    <w:uiPriority w:val="99"/>
    <w:semiHidden/>
    <w:unhideWhenUsed/>
    <w:rsid w:val="006D6B91"/>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D6B9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376022">
      <w:bodyDiv w:val="1"/>
      <w:marLeft w:val="0"/>
      <w:marRight w:val="0"/>
      <w:marTop w:val="0"/>
      <w:marBottom w:val="0"/>
      <w:divBdr>
        <w:top w:val="none" w:sz="0" w:space="0" w:color="auto"/>
        <w:left w:val="none" w:sz="0" w:space="0" w:color="auto"/>
        <w:bottom w:val="none" w:sz="0" w:space="0" w:color="auto"/>
        <w:right w:val="none" w:sz="0" w:space="0" w:color="auto"/>
      </w:divBdr>
      <w:divsChild>
        <w:div w:id="1725523606">
          <w:marLeft w:val="0"/>
          <w:marRight w:val="0"/>
          <w:marTop w:val="0"/>
          <w:marBottom w:val="0"/>
          <w:divBdr>
            <w:top w:val="none" w:sz="0" w:space="0" w:color="auto"/>
            <w:left w:val="none" w:sz="0" w:space="0" w:color="auto"/>
            <w:bottom w:val="none" w:sz="0" w:space="0" w:color="auto"/>
            <w:right w:val="none" w:sz="0" w:space="0" w:color="auto"/>
          </w:divBdr>
        </w:div>
        <w:div w:id="1551071213">
          <w:marLeft w:val="0"/>
          <w:marRight w:val="0"/>
          <w:marTop w:val="0"/>
          <w:marBottom w:val="0"/>
          <w:divBdr>
            <w:top w:val="none" w:sz="0" w:space="0" w:color="auto"/>
            <w:left w:val="none" w:sz="0" w:space="0" w:color="auto"/>
            <w:bottom w:val="none" w:sz="0" w:space="0" w:color="auto"/>
            <w:right w:val="none" w:sz="0" w:space="0" w:color="auto"/>
          </w:divBdr>
          <w:divsChild>
            <w:div w:id="623384770">
              <w:marLeft w:val="0"/>
              <w:marRight w:val="0"/>
              <w:marTop w:val="0"/>
              <w:marBottom w:val="0"/>
              <w:divBdr>
                <w:top w:val="none" w:sz="0" w:space="0" w:color="auto"/>
                <w:left w:val="none" w:sz="0" w:space="0" w:color="auto"/>
                <w:bottom w:val="none" w:sz="0" w:space="0" w:color="auto"/>
                <w:right w:val="none" w:sz="0" w:space="0" w:color="auto"/>
              </w:divBdr>
              <w:divsChild>
                <w:div w:id="1804037222">
                  <w:marLeft w:val="0"/>
                  <w:marRight w:val="0"/>
                  <w:marTop w:val="0"/>
                  <w:marBottom w:val="0"/>
                  <w:divBdr>
                    <w:top w:val="none" w:sz="0" w:space="0" w:color="auto"/>
                    <w:left w:val="none" w:sz="0" w:space="0" w:color="auto"/>
                    <w:bottom w:val="none" w:sz="0" w:space="0" w:color="auto"/>
                    <w:right w:val="none" w:sz="0" w:space="0" w:color="auto"/>
                  </w:divBdr>
                  <w:divsChild>
                    <w:div w:id="11191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puericantores.cat/images/congress_barcelona_2018/dossiercongres_cat.pdf" TargetMode="External"/><Relationship Id="rId11" Type="http://schemas.openxmlformats.org/officeDocument/2006/relationships/hyperlink" Target="https://puericantores.cat/images/congress_barcelona_2018/dossiercongres_cat.pdf" TargetMode="External"/><Relationship Id="rId12" Type="http://schemas.openxmlformats.org/officeDocument/2006/relationships/hyperlink" Target="https://puericantores.cat/index.php/pages/que-es" TargetMode="External"/><Relationship Id="rId13" Type="http://schemas.openxmlformats.org/officeDocument/2006/relationships/image" Target="media/image3.jp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yperlink" Target="mailto:ltusell@monkeysgroup.com" TargetMode="External"/><Relationship Id="rId18" Type="http://schemas.openxmlformats.org/officeDocument/2006/relationships/hyperlink" Target="mailto:clara.martinez.clavell@gmail.com" TargetMode="External"/><Relationship Id="rId19" Type="http://schemas.openxmlformats.org/officeDocument/2006/relationships/hyperlink" Target="https://www.google.es/search?q=monkeys+group&amp;rlz=1C1AVNE_enES680ES680&amp;oq=monkeys+group&amp;aqs=chrome..69i57j69i60l2j69i61l3.2743j0j4&amp;sourceid=chrome&amp;ie=UTF-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1109</Words>
  <Characters>6104</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Pixus</dc:creator>
  <cp:lastModifiedBy>clara mart'inez clavell</cp:lastModifiedBy>
  <cp:revision>2</cp:revision>
  <dcterms:created xsi:type="dcterms:W3CDTF">2018-07-08T14:18:00Z</dcterms:created>
  <dcterms:modified xsi:type="dcterms:W3CDTF">2018-07-08T14:18:00Z</dcterms:modified>
</cp:coreProperties>
</file>